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3" w:rsidRDefault="00CF2883" w:rsidP="00CF2883">
      <w:pPr>
        <w:widowControl w:val="0"/>
        <w:suppressAutoHyphens/>
        <w:jc w:val="center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 xml:space="preserve">                            - projekt</w:t>
      </w:r>
    </w:p>
    <w:p w:rsidR="00CF2883" w:rsidRDefault="00CF2883" w:rsidP="00CF288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…………</w:t>
      </w:r>
    </w:p>
    <w:p w:rsidR="00CF2883" w:rsidRDefault="00CF2883" w:rsidP="00CF288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CF2883" w:rsidRDefault="00CF2883" w:rsidP="00CF288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…………………. r.</w:t>
      </w:r>
    </w:p>
    <w:p w:rsidR="00CF2883" w:rsidRDefault="00CF2883" w:rsidP="00CF288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działanie Prezydenta Miasta Żyrardowa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</w:t>
      </w:r>
      <w:r w:rsidR="00073DA1">
        <w:rPr>
          <w:rFonts w:ascii="Arial" w:eastAsia="Lucida Sans Unicode" w:hAnsi="Arial" w:cs="Arial"/>
        </w:rPr>
        <w:t xml:space="preserve">      Na podstawie art. 229 </w:t>
      </w:r>
      <w:proofErr w:type="spellStart"/>
      <w:r w:rsidR="00073DA1">
        <w:rPr>
          <w:rFonts w:ascii="Arial" w:eastAsia="Lucida Sans Unicode" w:hAnsi="Arial" w:cs="Arial"/>
        </w:rPr>
        <w:t>pkt</w:t>
      </w:r>
      <w:proofErr w:type="spellEnd"/>
      <w:r w:rsidR="00073DA1"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>3</w:t>
      </w:r>
      <w:r w:rsidR="00073DA1">
        <w:rPr>
          <w:rFonts w:ascii="Arial" w:eastAsia="Lucida Sans Unicode" w:hAnsi="Arial" w:cs="Arial"/>
        </w:rPr>
        <w:t>)</w:t>
      </w:r>
      <w:r>
        <w:rPr>
          <w:rFonts w:ascii="Arial" w:eastAsia="Lucida Sans Unicode" w:hAnsi="Arial" w:cs="Arial"/>
        </w:rPr>
        <w:t xml:space="preserve"> ustawy z dnia 14 czerwca 1960 r. - Kodeks </w:t>
      </w:r>
    </w:p>
    <w:p w:rsidR="00CF2883" w:rsidRDefault="00CF2883" w:rsidP="00CF288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CF2883" w:rsidRDefault="00CF2883" w:rsidP="00CF288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073DA1" w:rsidRDefault="00073DA1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CF2883" w:rsidRDefault="00CF2883" w:rsidP="00073DA1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 rozpat</w:t>
      </w:r>
      <w:r w:rsidR="007C19A6">
        <w:rPr>
          <w:rFonts w:ascii="Arial" w:eastAsia="Lucida Sans Unicode" w:hAnsi="Arial" w:cs="Arial"/>
        </w:rPr>
        <w:t>rzeniu skargi Pana Marka Kozuby</w:t>
      </w:r>
      <w:r>
        <w:rPr>
          <w:rFonts w:ascii="Arial" w:eastAsia="Lucida Sans Unicode" w:hAnsi="Arial" w:cs="Arial"/>
        </w:rPr>
        <w:t xml:space="preserve"> na działanie Prezydenta Miasta Żyrardowa wniesioną skargę uznaje się za ……………………………..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073DA1" w:rsidRDefault="00073DA1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73DA1" w:rsidRDefault="00073DA1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Zobowiązuje się Przewodniczącego Rady do zawiadomienia skarżącego o sposobie załatwienia skargi.</w:t>
      </w:r>
    </w:p>
    <w:p w:rsidR="00073DA1" w:rsidRDefault="00073DA1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73DA1" w:rsidRDefault="00073DA1" w:rsidP="00073DA1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3</w:t>
      </w:r>
    </w:p>
    <w:p w:rsidR="00073DA1" w:rsidRDefault="00073DA1" w:rsidP="00073DA1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CF2883" w:rsidRDefault="00CF2883" w:rsidP="00CF288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CF2883" w:rsidRDefault="00CF2883" w:rsidP="00CF2883"/>
    <w:p w:rsidR="00CF2883" w:rsidRDefault="00CF2883" w:rsidP="00CF2883"/>
    <w:p w:rsidR="00CF2883" w:rsidRDefault="00CF2883" w:rsidP="00CF2883"/>
    <w:p w:rsidR="00CF2883" w:rsidRDefault="00CF2883" w:rsidP="00CF2883"/>
    <w:p w:rsidR="00CF2883" w:rsidRDefault="00CF2883" w:rsidP="00CF2883"/>
    <w:p w:rsidR="00CF2883" w:rsidRDefault="00CF2883" w:rsidP="00CF2883"/>
    <w:p w:rsidR="00A01F32" w:rsidRDefault="00A01F32"/>
    <w:sectPr w:rsidR="00A01F32" w:rsidSect="00A0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F2883"/>
    <w:rsid w:val="00073DA1"/>
    <w:rsid w:val="007C19A6"/>
    <w:rsid w:val="00A01F32"/>
    <w:rsid w:val="00CF2883"/>
    <w:rsid w:val="00D629AE"/>
    <w:rsid w:val="00EA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9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2012-03-22T09:08:00Z</cp:lastPrinted>
  <dcterms:created xsi:type="dcterms:W3CDTF">2012-03-20T14:03:00Z</dcterms:created>
  <dcterms:modified xsi:type="dcterms:W3CDTF">2012-03-22T09:08:00Z</dcterms:modified>
</cp:coreProperties>
</file>