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4D" w:rsidRDefault="0063354D" w:rsidP="0063354D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-Projekt-</w:t>
      </w:r>
      <w:r>
        <w:rPr>
          <w:b/>
          <w:sz w:val="20"/>
          <w:szCs w:val="20"/>
        </w:rPr>
        <w:tab/>
      </w:r>
    </w:p>
    <w:p w:rsidR="0063354D" w:rsidRDefault="0063354D" w:rsidP="0063354D">
      <w:pPr>
        <w:spacing w:line="360" w:lineRule="auto"/>
        <w:jc w:val="center"/>
        <w:rPr>
          <w:b/>
        </w:rPr>
      </w:pPr>
    </w:p>
    <w:p w:rsidR="0063354D" w:rsidRDefault="0063354D" w:rsidP="0063354D">
      <w:pPr>
        <w:spacing w:line="360" w:lineRule="auto"/>
        <w:jc w:val="center"/>
        <w:rPr>
          <w:b/>
        </w:rPr>
      </w:pPr>
      <w:r>
        <w:rPr>
          <w:b/>
        </w:rPr>
        <w:t>UCHWAŁA Nr…………</w:t>
      </w:r>
    </w:p>
    <w:p w:rsidR="0063354D" w:rsidRDefault="0063354D" w:rsidP="0063354D">
      <w:pPr>
        <w:spacing w:line="360" w:lineRule="auto"/>
        <w:jc w:val="center"/>
        <w:rPr>
          <w:b/>
        </w:rPr>
      </w:pPr>
      <w:r>
        <w:rPr>
          <w:b/>
        </w:rPr>
        <w:t>Rady Miasta Żyrardowa</w:t>
      </w:r>
    </w:p>
    <w:p w:rsidR="0063354D" w:rsidRDefault="0063354D" w:rsidP="0063354D">
      <w:pPr>
        <w:spacing w:line="360" w:lineRule="auto"/>
        <w:jc w:val="center"/>
        <w:rPr>
          <w:b/>
        </w:rPr>
      </w:pPr>
      <w:r>
        <w:rPr>
          <w:b/>
        </w:rPr>
        <w:t>z dnia ……………</w:t>
      </w:r>
    </w:p>
    <w:p w:rsidR="0063354D" w:rsidRDefault="0063354D" w:rsidP="0063354D">
      <w:pPr>
        <w:spacing w:line="360" w:lineRule="auto"/>
        <w:jc w:val="center"/>
      </w:pPr>
    </w:p>
    <w:p w:rsidR="0063354D" w:rsidRDefault="0063354D" w:rsidP="0063354D">
      <w:pPr>
        <w:autoSpaceDE w:val="0"/>
        <w:spacing w:line="360" w:lineRule="auto"/>
        <w:jc w:val="both"/>
        <w:rPr>
          <w:bCs/>
        </w:rPr>
      </w:pPr>
      <w:r>
        <w:t xml:space="preserve">w sprawie </w:t>
      </w:r>
      <w:r>
        <w:rPr>
          <w:bCs/>
        </w:rPr>
        <w:t>wskazania kierunków działania Prezydenta Miasta w zakresie zabezpieczenia Miasta Żyrardowa w energię cieplną.</w:t>
      </w:r>
    </w:p>
    <w:p w:rsidR="0063354D" w:rsidRDefault="0063354D" w:rsidP="0063354D">
      <w:pPr>
        <w:autoSpaceDE w:val="0"/>
        <w:spacing w:line="360" w:lineRule="auto"/>
        <w:jc w:val="both"/>
      </w:pPr>
    </w:p>
    <w:p w:rsidR="0063354D" w:rsidRDefault="0063354D" w:rsidP="0063354D">
      <w:pPr>
        <w:autoSpaceDE w:val="0"/>
        <w:spacing w:line="360" w:lineRule="auto"/>
        <w:jc w:val="both"/>
      </w:pPr>
      <w:r>
        <w:rPr>
          <w:bCs/>
        </w:rPr>
        <w:t xml:space="preserve">Na podstawie art. 18 ust. 2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2) ustawy z dnia 8 marca 1990 r. o samorządzie gminnym </w:t>
      </w:r>
      <w:r>
        <w:rPr>
          <w:bCs/>
        </w:rPr>
        <w:br/>
      </w:r>
      <w:r>
        <w:t xml:space="preserve">(Dz. U. z 2001 r. Nr 142, poz. 1591 z </w:t>
      </w:r>
      <w:proofErr w:type="spellStart"/>
      <w:r>
        <w:t>pó</w:t>
      </w:r>
      <w:r>
        <w:rPr>
          <w:rFonts w:ascii="TimesNewRoman" w:eastAsia="TimesNewRoman" w:hAnsi="TimesNewRoman" w:cs="TimesNewRoman"/>
        </w:rPr>
        <w:t>źn</w:t>
      </w:r>
      <w:proofErr w:type="spellEnd"/>
      <w:r>
        <w:rPr>
          <w:rFonts w:ascii="TimesNewRoman" w:eastAsia="TimesNewRoman" w:hAnsi="TimesNewRoman" w:cs="TimesNewRoman"/>
        </w:rPr>
        <w:t>. zm.)</w:t>
      </w:r>
      <w:r>
        <w:t xml:space="preserve"> Rada Miasta Żyrardowa uchwala, co nast</w:t>
      </w:r>
      <w:r>
        <w:rPr>
          <w:rFonts w:ascii="TimesNewRoman" w:eastAsia="TimesNewRoman" w:hAnsi="TimesNewRoman" w:cs="TimesNewRoman"/>
        </w:rPr>
        <w:t>ę</w:t>
      </w:r>
      <w:r>
        <w:t>puje:</w:t>
      </w:r>
    </w:p>
    <w:p w:rsidR="0063354D" w:rsidRDefault="0063354D" w:rsidP="0063354D">
      <w:pPr>
        <w:autoSpaceDE w:val="0"/>
        <w:spacing w:line="360" w:lineRule="auto"/>
        <w:jc w:val="both"/>
      </w:pPr>
    </w:p>
    <w:p w:rsidR="0063354D" w:rsidRDefault="0063354D" w:rsidP="0063354D">
      <w:pPr>
        <w:autoSpaceDE w:val="0"/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63354D" w:rsidRDefault="0063354D" w:rsidP="0063354D">
      <w:pPr>
        <w:autoSpaceDE w:val="0"/>
        <w:spacing w:line="360" w:lineRule="auto"/>
        <w:jc w:val="both"/>
      </w:pPr>
    </w:p>
    <w:p w:rsidR="0063354D" w:rsidRDefault="0063354D" w:rsidP="0063354D">
      <w:pPr>
        <w:numPr>
          <w:ilvl w:val="0"/>
          <w:numId w:val="1"/>
        </w:numPr>
        <w:autoSpaceDE w:val="0"/>
        <w:spacing w:line="360" w:lineRule="auto"/>
        <w:ind w:left="375"/>
        <w:jc w:val="both"/>
        <w:rPr>
          <w:bCs/>
        </w:rPr>
      </w:pPr>
      <w:r>
        <w:rPr>
          <w:bCs/>
        </w:rPr>
        <w:t>Wskazane jest podjęcie działań przez Prezydenta Miasta w celu rozwiązywania problemów dotyczących zabezpieczenia Miasta Żyrardowa w energię cieplną.</w:t>
      </w:r>
    </w:p>
    <w:p w:rsidR="0063354D" w:rsidRDefault="0063354D" w:rsidP="0063354D">
      <w:pPr>
        <w:numPr>
          <w:ilvl w:val="0"/>
          <w:numId w:val="1"/>
        </w:numPr>
        <w:autoSpaceDE w:val="0"/>
        <w:spacing w:line="360" w:lineRule="auto"/>
        <w:ind w:left="375"/>
        <w:jc w:val="both"/>
        <w:rPr>
          <w:bCs/>
        </w:rPr>
      </w:pPr>
      <w:r>
        <w:rPr>
          <w:bCs/>
        </w:rPr>
        <w:t xml:space="preserve">Zaleca się aby, Prezydenta Miasta podjął działania zmierzające do wybudowania </w:t>
      </w:r>
      <w:r>
        <w:rPr>
          <w:bCs/>
        </w:rPr>
        <w:br/>
        <w:t xml:space="preserve">na terenie Przedsiębiorstwa Gospodarki Komunalnej Żyrardów Sp. </w:t>
      </w:r>
      <w:proofErr w:type="spellStart"/>
      <w:r>
        <w:rPr>
          <w:bCs/>
        </w:rPr>
        <w:t>zo.o</w:t>
      </w:r>
      <w:proofErr w:type="spellEnd"/>
      <w:r>
        <w:rPr>
          <w:bCs/>
        </w:rPr>
        <w:t>. kotłowni opalanej gazem ziemnym współpracującej z obecnym systemem przesyłu ciepła oraz wybudowania instalacji suszenia i utylizacji odpadów ściekowych.</w:t>
      </w:r>
    </w:p>
    <w:p w:rsidR="0063354D" w:rsidRDefault="0063354D" w:rsidP="0063354D">
      <w:pPr>
        <w:autoSpaceDE w:val="0"/>
        <w:spacing w:line="360" w:lineRule="auto"/>
        <w:jc w:val="both"/>
      </w:pPr>
    </w:p>
    <w:p w:rsidR="0063354D" w:rsidRDefault="0063354D" w:rsidP="0063354D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63354D" w:rsidRDefault="0063354D" w:rsidP="0063354D">
      <w:pPr>
        <w:autoSpaceDE w:val="0"/>
        <w:spacing w:line="360" w:lineRule="auto"/>
        <w:jc w:val="both"/>
        <w:rPr>
          <w:bCs/>
        </w:rPr>
      </w:pPr>
    </w:p>
    <w:p w:rsidR="0063354D" w:rsidRDefault="0063354D" w:rsidP="0063354D">
      <w:pPr>
        <w:spacing w:line="360" w:lineRule="auto"/>
        <w:jc w:val="both"/>
      </w:pPr>
      <w:r>
        <w:t>Wykonanie uchwały powierza się Prezydentowi Miasta.</w:t>
      </w: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both"/>
      </w:pPr>
      <w:r>
        <w:t>Uchwała wchodzi w życie z dniem podjęcia.</w:t>
      </w: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both"/>
      </w:pPr>
    </w:p>
    <w:p w:rsidR="0063354D" w:rsidRDefault="0063354D" w:rsidP="0063354D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63354D" w:rsidRDefault="0063354D" w:rsidP="0063354D">
      <w:pPr>
        <w:spacing w:line="360" w:lineRule="auto"/>
        <w:jc w:val="center"/>
        <w:rPr>
          <w:b/>
          <w:bCs/>
        </w:rPr>
      </w:pPr>
    </w:p>
    <w:p w:rsidR="0063354D" w:rsidRDefault="0063354D" w:rsidP="0063354D">
      <w:pPr>
        <w:spacing w:line="360" w:lineRule="auto"/>
        <w:jc w:val="both"/>
      </w:pPr>
      <w:r>
        <w:tab/>
        <w:t xml:space="preserve">W Mieście Żyrardów już od kilku lat trwa proces ewaluacji poziomu bezpieczeństwa i poziomu dbałości o dobro środowiska przy </w:t>
      </w:r>
      <w:proofErr w:type="spellStart"/>
      <w:r>
        <w:t>dostawaach</w:t>
      </w:r>
      <w:proofErr w:type="spellEnd"/>
      <w:r>
        <w:t xml:space="preserve"> energii cieplnej dla mieszkańców Miasta Żyrardowa. Wybudowanie nowego źródła ciepła jest niezbędnym działaniem.</w:t>
      </w:r>
    </w:p>
    <w:p w:rsidR="0063354D" w:rsidRDefault="0063354D" w:rsidP="0063354D">
      <w:pPr>
        <w:spacing w:line="360" w:lineRule="auto"/>
        <w:jc w:val="both"/>
      </w:pPr>
      <w:r>
        <w:tab/>
        <w:t>Mając na uwadze powyższe, należy podjąć jak najszybsze , intensywne działania, które z jednej strony spowodują świadczenie usług dla ludności na satysfakcjonującym klientów poziomie, a z drugiej nie obciążą nadmiernie budżetu Miasta. Wydaje się, że prawidłowym rozwiązaniem będzie powierzenie budowy nowego, ekologicznego źródła ciepła w systemie skojarzonym – profesjonalnemu dostawcy energii, który sfinansuje budowę nowego źródła ciepła.</w:t>
      </w:r>
    </w:p>
    <w:p w:rsidR="0063354D" w:rsidRDefault="0063354D" w:rsidP="0063354D">
      <w:pPr>
        <w:spacing w:line="360" w:lineRule="auto"/>
        <w:jc w:val="both"/>
      </w:pPr>
      <w:r>
        <w:tab/>
        <w:t>Obecnie prowadzone są rozmowy z przedsiębiorstwem Geotermia Mazowiecka SA, która jest podmiotem o strukturze właścicielskiej komunalno-państwowym. Geotermia Mazowiecka SA może zagwarantować zachowanie równowagi pomiędzy interesem ekonomicznym spółki, interesem społecznym i interesem odbiorców energii cieplnej.</w:t>
      </w:r>
    </w:p>
    <w:p w:rsidR="00B76FDC" w:rsidRDefault="00B76FDC"/>
    <w:sectPr w:rsidR="00B76F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3354D"/>
    <w:rsid w:val="0063354D"/>
    <w:rsid w:val="00B7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2011-10-20T12:09:00Z</cp:lastPrinted>
  <dcterms:created xsi:type="dcterms:W3CDTF">2011-10-20T11:59:00Z</dcterms:created>
  <dcterms:modified xsi:type="dcterms:W3CDTF">2011-10-20T12:27:00Z</dcterms:modified>
</cp:coreProperties>
</file>