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3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B751F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AD012D" w:rsidRDefault="00AD012D" w:rsidP="000114C2">
      <w:pPr>
        <w:jc w:val="both"/>
        <w:rPr>
          <w:rFonts w:cs="Times New Roman"/>
          <w:sz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u pracodawcy samorządowego, w </w:t>
      </w:r>
      <w:r w:rsidR="00AD012D">
        <w:rPr>
          <w:rFonts w:cs="Times New Roman"/>
          <w:sz w:val="24"/>
          <w:szCs w:val="24"/>
        </w:rPr>
        <w:t>rozumieniu art. 2 ustawy z </w:t>
      </w:r>
      <w:r w:rsidR="00755F7B" w:rsidRPr="00AD012D">
        <w:rPr>
          <w:rFonts w:cs="Times New Roman"/>
          <w:sz w:val="24"/>
          <w:szCs w:val="24"/>
        </w:rPr>
        <w:t>dnia 21</w:t>
      </w:r>
      <w:r w:rsidR="00AD012D">
        <w:rPr>
          <w:rFonts w:cs="Times New Roman"/>
          <w:sz w:val="24"/>
          <w:szCs w:val="24"/>
        </w:rPr>
        <w:t xml:space="preserve"> listopada </w:t>
      </w:r>
      <w:r w:rsidR="00755F7B" w:rsidRPr="00AD012D">
        <w:rPr>
          <w:rFonts w:cs="Times New Roman"/>
          <w:sz w:val="24"/>
          <w:szCs w:val="24"/>
        </w:rPr>
        <w:t xml:space="preserve">2008r </w:t>
      </w:r>
      <w:r w:rsidR="00AD012D">
        <w:rPr>
          <w:rFonts w:cs="Times New Roman"/>
          <w:sz w:val="24"/>
          <w:szCs w:val="24"/>
        </w:rPr>
        <w:t xml:space="preserve"> </w:t>
      </w:r>
      <w:r w:rsidR="00755F7B" w:rsidRPr="00AD012D">
        <w:rPr>
          <w:rFonts w:cs="Times New Roman"/>
          <w:sz w:val="24"/>
          <w:szCs w:val="24"/>
        </w:rPr>
        <w:t>o pracownikach samorządowych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AD012D">
        <w:rPr>
          <w:rFonts w:cs="Times New Roman"/>
          <w:i/>
          <w:sz w:val="24"/>
          <w:szCs w:val="24"/>
        </w:rPr>
        <w:t xml:space="preserve">Jeżeli „NIE” – to nie udziela się odpowiedzi na pytania </w:t>
      </w:r>
      <w:r w:rsidR="007C3438">
        <w:rPr>
          <w:rFonts w:cs="Times New Roman"/>
          <w:i/>
          <w:sz w:val="24"/>
          <w:szCs w:val="24"/>
        </w:rPr>
        <w:t>7</w:t>
      </w:r>
      <w:r w:rsidRPr="00AD012D">
        <w:rPr>
          <w:rFonts w:cs="Times New Roman"/>
          <w:i/>
          <w:sz w:val="24"/>
          <w:szCs w:val="24"/>
        </w:rPr>
        <w:t>-</w:t>
      </w:r>
      <w:r w:rsidR="007C3438">
        <w:rPr>
          <w:rFonts w:cs="Times New Roman"/>
          <w:i/>
          <w:sz w:val="24"/>
          <w:szCs w:val="24"/>
        </w:rPr>
        <w:t>9</w:t>
      </w:r>
      <w:r w:rsidRPr="00AD012D">
        <w:rPr>
          <w:rFonts w:cs="Times New Roman"/>
          <w:i/>
          <w:sz w:val="24"/>
          <w:szCs w:val="24"/>
        </w:rPr>
        <w:t xml:space="preserve">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nieokreślony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 xml:space="preserve">TAK / NIE*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to należy przedłożyć dokument dowodzący nawiązanie stosunku pracy na czas nieokreślony.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dłuższy niż 6 miesięcy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– to należy przedłożyć dokument dowodzący nawiązanie stosunku pracy na czas określony dłuższy niż 6 miesięcy.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755F7B" w:rsidRPr="00AD012D">
        <w:rPr>
          <w:rFonts w:cs="Times New Roman"/>
          <w:sz w:val="24"/>
          <w:szCs w:val="24"/>
        </w:rPr>
        <w:t>. Czy legitymuje się Pan/Pani egzaminem o którym mowa w art. 19 ust 4 ustawy o pracownikach samorządowych, złożonym z wynikiem pozytywnym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/NIE *</w:t>
      </w:r>
    </w:p>
    <w:p w:rsidR="00755F7B" w:rsidRDefault="00755F7B" w:rsidP="00755F7B">
      <w:pPr>
        <w:autoSpaceDE w:val="0"/>
        <w:autoSpaceDN w:val="0"/>
        <w:adjustRightInd w:val="0"/>
        <w:spacing w:before="240"/>
        <w:rPr>
          <w:rFonts w:ascii="Bookman Old Style" w:hAnsi="Bookman Old Style" w:cs="Courier New"/>
          <w:sz w:val="20"/>
          <w:szCs w:val="20"/>
        </w:rPr>
      </w:pPr>
    </w:p>
    <w:p w:rsidR="004C31C8" w:rsidRDefault="004C31C8" w:rsidP="000114C2">
      <w:pPr>
        <w:spacing w:before="240"/>
        <w:jc w:val="both"/>
        <w:rPr>
          <w:rFonts w:cs="Times New Roman"/>
          <w:sz w:val="24"/>
        </w:rPr>
      </w:pPr>
    </w:p>
    <w:p w:rsidR="005B5642" w:rsidRDefault="005B5642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1</w:t>
      </w:r>
      <w:r w:rsidR="00C237CC">
        <w:rPr>
          <w:rFonts w:cs="Times New Roman"/>
          <w:sz w:val="24"/>
        </w:rPr>
        <w:t>0</w:t>
      </w:r>
      <w:r>
        <w:rPr>
          <w:rFonts w:cs="Times New Roman"/>
          <w:sz w:val="24"/>
        </w:rPr>
        <w:t>. numer telefonu* /</w:t>
      </w:r>
      <w:r w:rsidRPr="005B564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adres mailowy* ......................………………………………………………</w:t>
      </w: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E054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9E054E" w:rsidRDefault="009E054E" w:rsidP="000114C2">
      <w:pPr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9E054E" w:rsidP="009E054E">
      <w:pPr>
        <w:ind w:left="720"/>
        <w:rPr>
          <w:rFonts w:cs="Times New Roman"/>
          <w:i/>
          <w:sz w:val="22"/>
          <w:szCs w:val="22"/>
        </w:rPr>
      </w:pPr>
      <w:r w:rsidRPr="009E054E">
        <w:rPr>
          <w:rFonts w:cs="Times New Roman"/>
          <w:i/>
          <w:sz w:val="22"/>
          <w:szCs w:val="22"/>
        </w:rPr>
        <w:t>*-niepotrzebne skreślić</w:t>
      </w: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E615E3">
      <w:pPr>
        <w:rPr>
          <w:rFonts w:cs="Times New Roman"/>
          <w:bCs w:val="0"/>
          <w:i/>
          <w:sz w:val="24"/>
          <w:szCs w:val="24"/>
        </w:rPr>
      </w:pPr>
      <w:r w:rsidRPr="00E615E3">
        <w:rPr>
          <w:rFonts w:cs="Times New Roman"/>
          <w:bCs w:val="0"/>
          <w:i/>
          <w:sz w:val="24"/>
          <w:szCs w:val="24"/>
        </w:rPr>
        <w:t xml:space="preserve"> Wyciąg z ustawy z dnia 21 listopada 2008 r.</w:t>
      </w:r>
      <w:r>
        <w:rPr>
          <w:rFonts w:cs="Times New Roman"/>
          <w:bCs w:val="0"/>
          <w:i/>
          <w:sz w:val="24"/>
          <w:szCs w:val="24"/>
        </w:rPr>
        <w:t xml:space="preserve"> </w:t>
      </w:r>
      <w:r w:rsidRPr="00E615E3">
        <w:rPr>
          <w:rFonts w:cs="Times New Roman"/>
          <w:bCs w:val="0"/>
          <w:i/>
          <w:sz w:val="24"/>
          <w:szCs w:val="24"/>
        </w:rPr>
        <w:t>o pracownikach samorządowych</w:t>
      </w:r>
    </w:p>
    <w:p w:rsidR="00E615E3" w:rsidRP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 xml:space="preserve">Art.  2.  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Przepisy ustawy stosuje się do pracowników samorządowych zatrudnionych w: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1) urzędach marszałkowskich oraz wojewódzkich samorządowych jednostkach organizacyjnych;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2) starostwach powiatowych oraz powiatowych jednostkach organizacyjnych;</w:t>
      </w:r>
    </w:p>
    <w:p w:rsidR="00E615E3" w:rsidRPr="00E615E3" w:rsidRDefault="00E615E3" w:rsidP="00E34ADE">
      <w:pPr>
        <w:ind w:left="142" w:hanging="142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3) urzędach gmin, jednostkach pomocniczych gmin, gminnych jednostkach budżetowych i samorządowych zakładach budżetowych;</w:t>
      </w:r>
    </w:p>
    <w:p w:rsidR="00E615E3" w:rsidRPr="00E615E3" w:rsidRDefault="00E615E3" w:rsidP="00E34ADE">
      <w:pPr>
        <w:ind w:left="284" w:hanging="284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4) biurach (ich odpowiednikach) związków jednostek samorządu terytorialnego oraz samorządowych zakładów budżetowych utworzonych przez te związki;</w:t>
      </w:r>
    </w:p>
    <w:p w:rsidR="009D3848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5) biurach (ich odpowiednikach) jednostek administracyjnych jednostek samorządu terytorialnego.</w:t>
      </w: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sectPr w:rsidR="009D3848" w:rsidRPr="009D3848" w:rsidSect="007C3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60" w:rsidRDefault="007D4760" w:rsidP="00E86537">
      <w:r>
        <w:separator/>
      </w:r>
    </w:p>
  </w:endnote>
  <w:endnote w:type="continuationSeparator" w:id="0">
    <w:p w:rsidR="007D4760" w:rsidRDefault="007D4760" w:rsidP="00E8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37" w:rsidRPr="00C321ED" w:rsidRDefault="00E86537" w:rsidP="00E86537">
    <w:pPr>
      <w:pStyle w:val="Stopka"/>
      <w:rPr>
        <w:b/>
      </w:rPr>
    </w:pPr>
    <w:r w:rsidRPr="00C321ED">
      <w:rPr>
        <w:b/>
      </w:rPr>
      <w:t>Informacje podawane w przypadku zbierania danych od osoby, której dane dotyczą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>
      <w:t>1.</w:t>
    </w:r>
    <w:r w:rsidR="002B2A73">
      <w:t xml:space="preserve"> </w:t>
    </w:r>
    <w:r>
      <w:tab/>
    </w:r>
    <w:r w:rsidRPr="002B2A73">
      <w:rPr>
        <w:sz w:val="24"/>
        <w:szCs w:val="24"/>
      </w:rPr>
      <w:t xml:space="preserve">Administratorem danych osobowych jest </w:t>
    </w:r>
    <w:r w:rsidR="003856D3">
      <w:rPr>
        <w:sz w:val="24"/>
        <w:szCs w:val="24"/>
      </w:rPr>
      <w:t>Urząd Miasta Żyrardowa</w:t>
    </w:r>
    <w:r w:rsidRPr="002B2A73">
      <w:rPr>
        <w:sz w:val="24"/>
        <w:szCs w:val="24"/>
      </w:rPr>
      <w:t xml:space="preserve"> z siedzibą w Żyrardowie Plac Jana Pawła II nr 1 96-300</w:t>
    </w:r>
    <w:r w:rsidR="00A52E34">
      <w:rPr>
        <w:sz w:val="24"/>
        <w:szCs w:val="24"/>
      </w:rPr>
      <w:t xml:space="preserve"> Żyrardów,  reprezentowany</w:t>
    </w:r>
    <w:r w:rsidRPr="002B2A73">
      <w:rPr>
        <w:sz w:val="24"/>
        <w:szCs w:val="24"/>
      </w:rPr>
      <w:t xml:space="preserve"> przez Prezydenta Miasta Żyrardowa; 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2.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 xml:space="preserve">Pani/Pana dane osobowe przetwarzane są do celów rekrutacji zgodnie z ustawą z </w:t>
    </w:r>
    <w:r w:rsidR="002B2A73" w:rsidRPr="002B2A73">
      <w:rPr>
        <w:sz w:val="24"/>
        <w:szCs w:val="24"/>
      </w:rPr>
      <w:t>dnia 21 </w:t>
    </w:r>
    <w:r w:rsidRPr="002B2A73">
      <w:rPr>
        <w:sz w:val="24"/>
        <w:szCs w:val="24"/>
      </w:rPr>
      <w:t>listopada 2008 r. o pracownikach samorządowych (Dz. U. z 201</w:t>
    </w:r>
    <w:r w:rsidR="00A12520">
      <w:rPr>
        <w:sz w:val="24"/>
        <w:szCs w:val="24"/>
      </w:rPr>
      <w:t>9</w:t>
    </w:r>
    <w:r w:rsidRPr="002B2A73">
      <w:rPr>
        <w:sz w:val="24"/>
        <w:szCs w:val="24"/>
      </w:rPr>
      <w:t xml:space="preserve"> r. poz. </w:t>
    </w:r>
    <w:r w:rsidR="00C321ED" w:rsidRPr="002B2A73">
      <w:rPr>
        <w:sz w:val="24"/>
        <w:szCs w:val="24"/>
      </w:rPr>
      <w:t>12</w:t>
    </w:r>
    <w:r w:rsidR="00A12520">
      <w:rPr>
        <w:sz w:val="24"/>
        <w:szCs w:val="24"/>
      </w:rPr>
      <w:t>82) oraz ustawą z </w:t>
    </w:r>
    <w:r w:rsidRPr="002B2A73">
      <w:rPr>
        <w:sz w:val="24"/>
        <w:szCs w:val="24"/>
      </w:rPr>
      <w:t>dnia 26 czerwca 1974 r. Kodeks pracy ( Dz. U. z 201</w:t>
    </w:r>
    <w:r w:rsidR="009D3848">
      <w:rPr>
        <w:sz w:val="24"/>
        <w:szCs w:val="24"/>
      </w:rPr>
      <w:t>9</w:t>
    </w:r>
    <w:r w:rsidR="002B2A73" w:rsidRPr="002B2A73">
      <w:rPr>
        <w:sz w:val="24"/>
        <w:szCs w:val="24"/>
      </w:rPr>
      <w:t xml:space="preserve"> r. </w:t>
    </w:r>
    <w:r w:rsidRPr="002B2A73">
      <w:rPr>
        <w:sz w:val="24"/>
        <w:szCs w:val="24"/>
      </w:rPr>
      <w:t xml:space="preserve">poz. </w:t>
    </w:r>
    <w:r w:rsidR="009D3848">
      <w:rPr>
        <w:sz w:val="24"/>
        <w:szCs w:val="24"/>
      </w:rPr>
      <w:t>1040</w:t>
    </w:r>
    <w:r w:rsidRPr="002B2A73">
      <w:rPr>
        <w:sz w:val="24"/>
        <w:szCs w:val="24"/>
      </w:rPr>
      <w:t xml:space="preserve"> z </w:t>
    </w:r>
    <w:proofErr w:type="spellStart"/>
    <w:r w:rsidRPr="002B2A73">
      <w:rPr>
        <w:sz w:val="24"/>
        <w:szCs w:val="24"/>
      </w:rPr>
      <w:t>późn</w:t>
    </w:r>
    <w:proofErr w:type="spellEnd"/>
    <w:r w:rsidRPr="002B2A73">
      <w:rPr>
        <w:sz w:val="24"/>
        <w:szCs w:val="24"/>
      </w:rPr>
      <w:t>. zm.);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rPr>
        <w:sz w:val="24"/>
        <w:szCs w:val="24"/>
      </w:rPr>
    </w:pPr>
    <w:r w:rsidRPr="002B2A73">
      <w:rPr>
        <w:sz w:val="24"/>
        <w:szCs w:val="24"/>
      </w:rPr>
      <w:t>3.</w:t>
    </w:r>
    <w:r w:rsidRPr="002B2A73">
      <w:rPr>
        <w:sz w:val="24"/>
        <w:szCs w:val="24"/>
      </w:rPr>
      <w:tab/>
      <w:t>Pani/Pana dane nie będą przekazywane do państwa trzeciego ani organizacji międzynarodowej;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4.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Oferty kandydatów będą przechowywane przez okres trzech miesięcy od dnia nawiązania stosunku pracy z osobą wyłonioną w drodze naboru. Po tym terminie nieodebrane osobiście, zostaną komisyjnie zniszczone;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5.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>Pani/Pan ma prawo żądać od administratora dostępu do swoich danych osobowych, ich sprostowania, usunięcia lub ograniczenia przetwarzania oraz prawo wniesienia sprzeciwu wobec przetwarzania;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6.</w:t>
    </w:r>
    <w:r w:rsidRPr="002B2A73">
      <w:rPr>
        <w:sz w:val="24"/>
        <w:szCs w:val="24"/>
      </w:rPr>
      <w:tab/>
      <w:t>Posiada Pani/Pan prawo wniesienia skargi do organu nadzorczego;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7.</w:t>
    </w:r>
    <w:r w:rsidRPr="002B2A73">
      <w:rPr>
        <w:sz w:val="24"/>
        <w:szCs w:val="24"/>
      </w:rPr>
      <w:tab/>
      <w:t>Podanie Pani/Pana danych osobowych jest dobrowolne, jednak ich nie podanie uniemożliwi wzięcie udziału w procedurze naboru;</w:t>
    </w:r>
  </w:p>
  <w:p w:rsidR="00E86537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8.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Decyzje podejmowane wobec Pani/Pana danych osobowych nie będą podejmowane w sposób zautomatyzowany, w tym nie zastosujemy wobec nich profilowania</w:t>
    </w:r>
  </w:p>
  <w:p w:rsidR="00AF4CE5" w:rsidRPr="00AF4CE5" w:rsidRDefault="00AF4CE5" w:rsidP="002B2A73">
    <w:pPr>
      <w:pStyle w:val="Stopka"/>
      <w:jc w:val="both"/>
      <w:rPr>
        <w:sz w:val="16"/>
        <w:szCs w:val="16"/>
      </w:rPr>
    </w:pPr>
    <w:r w:rsidRPr="00AF4CE5">
      <w:rPr>
        <w:sz w:val="16"/>
        <w:szCs w:val="16"/>
      </w:rPr>
      <w:t xml:space="preserve">Wydanie z </w:t>
    </w:r>
    <w:r w:rsidR="009D3848">
      <w:rPr>
        <w:sz w:val="16"/>
        <w:szCs w:val="16"/>
      </w:rPr>
      <w:t>16</w:t>
    </w:r>
    <w:r w:rsidR="007C3438">
      <w:rPr>
        <w:sz w:val="16"/>
        <w:szCs w:val="16"/>
      </w:rPr>
      <w:t xml:space="preserve"> </w:t>
    </w:r>
    <w:r w:rsidR="009D3848">
      <w:rPr>
        <w:sz w:val="16"/>
        <w:szCs w:val="16"/>
      </w:rPr>
      <w:t>stycznia</w:t>
    </w:r>
    <w:r>
      <w:rPr>
        <w:sz w:val="16"/>
        <w:szCs w:val="16"/>
      </w:rPr>
      <w:t xml:space="preserve"> 20</w:t>
    </w:r>
    <w:r w:rsidR="009D3848">
      <w:rPr>
        <w:sz w:val="16"/>
        <w:szCs w:val="16"/>
      </w:rPr>
      <w:t>20</w:t>
    </w:r>
    <w:r>
      <w:rPr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60" w:rsidRDefault="007D4760" w:rsidP="00E86537">
      <w:r>
        <w:separator/>
      </w:r>
    </w:p>
  </w:footnote>
  <w:footnote w:type="continuationSeparator" w:id="0">
    <w:p w:rsidR="007D4760" w:rsidRDefault="007D4760" w:rsidP="00E8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3BF7"/>
    <w:multiLevelType w:val="hybridMultilevel"/>
    <w:tmpl w:val="CED687EA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84FE0"/>
    <w:rsid w:val="001430EB"/>
    <w:rsid w:val="001452A3"/>
    <w:rsid w:val="001D1E41"/>
    <w:rsid w:val="00293F77"/>
    <w:rsid w:val="002A33C7"/>
    <w:rsid w:val="002B2A73"/>
    <w:rsid w:val="002E5CFD"/>
    <w:rsid w:val="002F00E2"/>
    <w:rsid w:val="00345594"/>
    <w:rsid w:val="00353A56"/>
    <w:rsid w:val="003856D3"/>
    <w:rsid w:val="003E11A0"/>
    <w:rsid w:val="00422D4D"/>
    <w:rsid w:val="004634F9"/>
    <w:rsid w:val="004A56E5"/>
    <w:rsid w:val="004C31C8"/>
    <w:rsid w:val="00556499"/>
    <w:rsid w:val="005A724C"/>
    <w:rsid w:val="005B5642"/>
    <w:rsid w:val="00660E0B"/>
    <w:rsid w:val="00661A01"/>
    <w:rsid w:val="00666A0E"/>
    <w:rsid w:val="00674322"/>
    <w:rsid w:val="00701822"/>
    <w:rsid w:val="00721EBF"/>
    <w:rsid w:val="00743936"/>
    <w:rsid w:val="00755F7B"/>
    <w:rsid w:val="007B7CE0"/>
    <w:rsid w:val="007C3438"/>
    <w:rsid w:val="007D4760"/>
    <w:rsid w:val="0084064E"/>
    <w:rsid w:val="008500CB"/>
    <w:rsid w:val="00891153"/>
    <w:rsid w:val="008A7F2E"/>
    <w:rsid w:val="0090465C"/>
    <w:rsid w:val="0096039A"/>
    <w:rsid w:val="009D3848"/>
    <w:rsid w:val="009E054E"/>
    <w:rsid w:val="00A12520"/>
    <w:rsid w:val="00A52E34"/>
    <w:rsid w:val="00AD012D"/>
    <w:rsid w:val="00AF4CE5"/>
    <w:rsid w:val="00B04310"/>
    <w:rsid w:val="00BB751F"/>
    <w:rsid w:val="00BE240B"/>
    <w:rsid w:val="00BF0688"/>
    <w:rsid w:val="00C076ED"/>
    <w:rsid w:val="00C237CC"/>
    <w:rsid w:val="00C321ED"/>
    <w:rsid w:val="00C41073"/>
    <w:rsid w:val="00C428DA"/>
    <w:rsid w:val="00C45F5C"/>
    <w:rsid w:val="00CF1372"/>
    <w:rsid w:val="00D50F60"/>
    <w:rsid w:val="00D55332"/>
    <w:rsid w:val="00DD2ECE"/>
    <w:rsid w:val="00E20418"/>
    <w:rsid w:val="00E34ADE"/>
    <w:rsid w:val="00E56593"/>
    <w:rsid w:val="00E615E3"/>
    <w:rsid w:val="00E86537"/>
    <w:rsid w:val="00E9317C"/>
    <w:rsid w:val="00EF2D9E"/>
    <w:rsid w:val="00EF45F0"/>
    <w:rsid w:val="00F47BB1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1DAE0EF-EDEE-43A9-8791-B42E2E61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537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537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DB41-FA82-405B-82CF-E67D5C4F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Agnieszka Celej</cp:lastModifiedBy>
  <cp:revision>2</cp:revision>
  <cp:lastPrinted>2019-12-02T12:04:00Z</cp:lastPrinted>
  <dcterms:created xsi:type="dcterms:W3CDTF">2021-05-31T10:36:00Z</dcterms:created>
  <dcterms:modified xsi:type="dcterms:W3CDTF">2021-05-31T10:36:00Z</dcterms:modified>
</cp:coreProperties>
</file>