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C6" w:rsidRPr="00517591" w:rsidRDefault="004F1CC6" w:rsidP="003B052A">
      <w:pPr>
        <w:ind w:right="-1"/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 w:rsidRPr="00517591">
        <w:rPr>
          <w:rFonts w:ascii="Times New Roman" w:hAnsi="Times New Roman"/>
          <w:b/>
          <w:sz w:val="18"/>
          <w:szCs w:val="18"/>
        </w:rPr>
        <w:t>PRZETARG</w:t>
      </w:r>
    </w:p>
    <w:p w:rsidR="004F1CC6" w:rsidRPr="00517591" w:rsidRDefault="004F1CC6" w:rsidP="004F1CC6">
      <w:pPr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4F1CC6" w:rsidRPr="00517591" w:rsidRDefault="004F1CC6" w:rsidP="004F1CC6">
      <w:pPr>
        <w:ind w:right="-1"/>
        <w:jc w:val="center"/>
        <w:rPr>
          <w:rFonts w:ascii="Times New Roman" w:hAnsi="Times New Roman"/>
          <w:b/>
          <w:sz w:val="18"/>
          <w:szCs w:val="18"/>
        </w:rPr>
      </w:pPr>
      <w:r w:rsidRPr="00517591">
        <w:rPr>
          <w:rFonts w:ascii="Times New Roman" w:hAnsi="Times New Roman"/>
          <w:b/>
          <w:sz w:val="18"/>
          <w:szCs w:val="18"/>
        </w:rPr>
        <w:t>PREZYDENT MIASTA ŻYRARDOWA</w:t>
      </w:r>
    </w:p>
    <w:p w:rsidR="004F1CC6" w:rsidRDefault="004F1CC6" w:rsidP="004F1CC6">
      <w:pPr>
        <w:rPr>
          <w:rFonts w:ascii="Times New Roman" w:hAnsi="Times New Roman"/>
          <w:b/>
          <w:sz w:val="18"/>
          <w:szCs w:val="18"/>
        </w:rPr>
      </w:pPr>
      <w:r w:rsidRPr="00517591">
        <w:rPr>
          <w:rFonts w:ascii="Times New Roman" w:hAnsi="Times New Roman"/>
          <w:b/>
          <w:sz w:val="18"/>
          <w:szCs w:val="18"/>
        </w:rPr>
        <w:t xml:space="preserve">ogłasza przetarg </w:t>
      </w:r>
      <w:r>
        <w:rPr>
          <w:rFonts w:ascii="Times New Roman" w:hAnsi="Times New Roman"/>
          <w:b/>
          <w:sz w:val="18"/>
          <w:szCs w:val="18"/>
        </w:rPr>
        <w:t>pisemny</w:t>
      </w:r>
      <w:r w:rsidRPr="00517591">
        <w:rPr>
          <w:rFonts w:ascii="Times New Roman" w:hAnsi="Times New Roman"/>
          <w:b/>
          <w:sz w:val="18"/>
          <w:szCs w:val="18"/>
        </w:rPr>
        <w:t xml:space="preserve"> nieograniczony na sprzedaż nieruchomości stanowiących własność Gminy Miasto Żyrardów</w:t>
      </w:r>
    </w:p>
    <w:p w:rsidR="004F1CC6" w:rsidRDefault="004F1CC6" w:rsidP="004F1CC6">
      <w:pPr>
        <w:rPr>
          <w:rFonts w:ascii="Times New Roman" w:hAnsi="Times New Roman"/>
          <w:b/>
          <w:sz w:val="18"/>
          <w:szCs w:val="18"/>
        </w:rPr>
      </w:pPr>
    </w:p>
    <w:tbl>
      <w:tblPr>
        <w:tblStyle w:val="Tabela-Siatka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709"/>
        <w:gridCol w:w="1417"/>
        <w:gridCol w:w="2693"/>
        <w:gridCol w:w="1560"/>
        <w:gridCol w:w="1134"/>
        <w:gridCol w:w="992"/>
        <w:gridCol w:w="1134"/>
      </w:tblGrid>
      <w:tr w:rsidR="00650AF1" w:rsidTr="00A06051">
        <w:trPr>
          <w:trHeight w:val="190"/>
          <w:jc w:val="center"/>
        </w:trPr>
        <w:tc>
          <w:tcPr>
            <w:tcW w:w="426" w:type="dxa"/>
            <w:vMerge w:val="restart"/>
            <w:vAlign w:val="center"/>
          </w:tcPr>
          <w:p w:rsidR="00650AF1" w:rsidRPr="005550F4" w:rsidRDefault="00650AF1" w:rsidP="00DC7173">
            <w:pPr>
              <w:ind w:left="-5"/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 w:rsidRPr="005550F4">
              <w:rPr>
                <w:rFonts w:ascii="Cambria" w:hAnsi="Cambria"/>
                <w:b/>
                <w:sz w:val="15"/>
                <w:szCs w:val="15"/>
              </w:rPr>
              <w:t>Lp.</w:t>
            </w:r>
          </w:p>
        </w:tc>
        <w:tc>
          <w:tcPr>
            <w:tcW w:w="1134" w:type="dxa"/>
            <w:vMerge w:val="restart"/>
            <w:vAlign w:val="center"/>
          </w:tcPr>
          <w:p w:rsidR="00650AF1" w:rsidRPr="005550F4" w:rsidRDefault="00650AF1" w:rsidP="00DC7173">
            <w:pPr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 w:rsidRPr="005550F4">
              <w:rPr>
                <w:rFonts w:ascii="Cambria" w:hAnsi="Cambria"/>
                <w:b/>
                <w:sz w:val="15"/>
                <w:szCs w:val="15"/>
              </w:rPr>
              <w:t>Adres</w:t>
            </w:r>
          </w:p>
          <w:p w:rsidR="00650AF1" w:rsidRPr="005550F4" w:rsidRDefault="00650AF1" w:rsidP="00DC7173">
            <w:pPr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 w:rsidRPr="005550F4">
              <w:rPr>
                <w:rFonts w:ascii="Cambria" w:hAnsi="Cambria"/>
                <w:b/>
                <w:sz w:val="15"/>
                <w:szCs w:val="15"/>
              </w:rPr>
              <w:t>nr ewid. działki</w:t>
            </w:r>
          </w:p>
        </w:tc>
        <w:tc>
          <w:tcPr>
            <w:tcW w:w="709" w:type="dxa"/>
            <w:vMerge w:val="restart"/>
            <w:vAlign w:val="center"/>
          </w:tcPr>
          <w:p w:rsidR="00650AF1" w:rsidRPr="007D015C" w:rsidRDefault="00650AF1" w:rsidP="00DC7173">
            <w:pPr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 w:rsidRPr="007D015C">
              <w:rPr>
                <w:rFonts w:ascii="Cambria" w:hAnsi="Cambria"/>
                <w:b/>
                <w:sz w:val="15"/>
                <w:szCs w:val="15"/>
              </w:rPr>
              <w:t>Pow. działki (m</w:t>
            </w:r>
            <w:r w:rsidRPr="007D015C">
              <w:rPr>
                <w:rFonts w:ascii="Cambria" w:hAnsi="Cambria"/>
                <w:b/>
                <w:sz w:val="15"/>
                <w:szCs w:val="15"/>
                <w:vertAlign w:val="superscript"/>
              </w:rPr>
              <w:t>2</w:t>
            </w:r>
            <w:r w:rsidRPr="007D015C">
              <w:rPr>
                <w:rFonts w:ascii="Cambria" w:hAnsi="Cambria"/>
                <w:b/>
                <w:sz w:val="15"/>
                <w:szCs w:val="15"/>
              </w:rPr>
              <w:t>)</w:t>
            </w:r>
          </w:p>
        </w:tc>
        <w:tc>
          <w:tcPr>
            <w:tcW w:w="1417" w:type="dxa"/>
            <w:vAlign w:val="center"/>
          </w:tcPr>
          <w:p w:rsidR="00650AF1" w:rsidRPr="007D015C" w:rsidRDefault="00650AF1" w:rsidP="00DC7173">
            <w:pPr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 w:rsidRPr="007D015C">
              <w:rPr>
                <w:rFonts w:ascii="Cambria" w:hAnsi="Cambria"/>
                <w:b/>
                <w:sz w:val="15"/>
                <w:szCs w:val="15"/>
              </w:rPr>
              <w:t>Nr KW</w:t>
            </w:r>
          </w:p>
        </w:tc>
        <w:tc>
          <w:tcPr>
            <w:tcW w:w="2693" w:type="dxa"/>
            <w:vAlign w:val="center"/>
          </w:tcPr>
          <w:p w:rsidR="00650AF1" w:rsidRPr="007D015C" w:rsidRDefault="00650AF1" w:rsidP="00DC7173">
            <w:pPr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 w:rsidRPr="007D015C">
              <w:rPr>
                <w:rFonts w:ascii="Cambria" w:hAnsi="Cambria"/>
                <w:b/>
                <w:sz w:val="15"/>
                <w:szCs w:val="15"/>
              </w:rPr>
              <w:t>Przeznaczenie nieruchomości</w:t>
            </w:r>
          </w:p>
        </w:tc>
        <w:tc>
          <w:tcPr>
            <w:tcW w:w="1560" w:type="dxa"/>
            <w:vMerge w:val="restart"/>
            <w:vAlign w:val="center"/>
          </w:tcPr>
          <w:p w:rsidR="00650AF1" w:rsidRPr="007D015C" w:rsidRDefault="00650AF1" w:rsidP="00DC7173">
            <w:pPr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 w:rsidRPr="007D015C">
              <w:rPr>
                <w:rFonts w:ascii="Cambria" w:hAnsi="Cambria"/>
                <w:b/>
                <w:sz w:val="15"/>
                <w:szCs w:val="15"/>
              </w:rPr>
              <w:t>Termin zagospodarowania</w:t>
            </w:r>
          </w:p>
        </w:tc>
        <w:tc>
          <w:tcPr>
            <w:tcW w:w="1134" w:type="dxa"/>
            <w:vMerge w:val="restart"/>
            <w:vAlign w:val="center"/>
          </w:tcPr>
          <w:p w:rsidR="00650AF1" w:rsidRPr="007D015C" w:rsidRDefault="00650AF1" w:rsidP="00DC7173">
            <w:pPr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 w:rsidRPr="007D015C">
              <w:rPr>
                <w:rFonts w:ascii="Cambria" w:hAnsi="Cambria"/>
                <w:b/>
                <w:sz w:val="15"/>
                <w:szCs w:val="15"/>
              </w:rPr>
              <w:t>Cena</w:t>
            </w:r>
            <w:r>
              <w:rPr>
                <w:rFonts w:ascii="Cambria" w:hAnsi="Cambria"/>
                <w:b/>
                <w:sz w:val="15"/>
                <w:szCs w:val="15"/>
              </w:rPr>
              <w:t xml:space="preserve"> wywoławcza </w:t>
            </w:r>
            <w:r w:rsidRPr="007D015C">
              <w:rPr>
                <w:rFonts w:ascii="Cambria" w:hAnsi="Cambria"/>
                <w:b/>
                <w:sz w:val="15"/>
                <w:szCs w:val="15"/>
              </w:rPr>
              <w:t>(zł)</w:t>
            </w:r>
          </w:p>
        </w:tc>
        <w:tc>
          <w:tcPr>
            <w:tcW w:w="992" w:type="dxa"/>
            <w:vMerge w:val="restart"/>
            <w:vAlign w:val="center"/>
          </w:tcPr>
          <w:p w:rsidR="00650AF1" w:rsidRPr="005550F4" w:rsidRDefault="00650AF1" w:rsidP="00DC7173">
            <w:pPr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 w:rsidRPr="005550F4">
              <w:rPr>
                <w:rFonts w:ascii="Cambria" w:hAnsi="Cambria"/>
                <w:b/>
                <w:sz w:val="15"/>
                <w:szCs w:val="15"/>
              </w:rPr>
              <w:t>Wadium (zł)</w:t>
            </w:r>
          </w:p>
        </w:tc>
        <w:tc>
          <w:tcPr>
            <w:tcW w:w="1134" w:type="dxa"/>
            <w:vMerge w:val="restart"/>
            <w:vAlign w:val="center"/>
          </w:tcPr>
          <w:p w:rsidR="00650AF1" w:rsidRDefault="00650AF1" w:rsidP="00650AF1">
            <w:pPr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>
              <w:rPr>
                <w:rFonts w:ascii="Cambria" w:hAnsi="Cambria"/>
                <w:b/>
                <w:sz w:val="15"/>
                <w:szCs w:val="15"/>
              </w:rPr>
              <w:t>Wymagane postąpienie</w:t>
            </w:r>
          </w:p>
          <w:p w:rsidR="00650AF1" w:rsidRPr="00650AF1" w:rsidRDefault="00650AF1" w:rsidP="00650AF1">
            <w:pPr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>
              <w:rPr>
                <w:rFonts w:ascii="Cambria" w:hAnsi="Cambria"/>
                <w:b/>
                <w:sz w:val="15"/>
                <w:szCs w:val="15"/>
              </w:rPr>
              <w:t>(zł)</w:t>
            </w:r>
          </w:p>
        </w:tc>
      </w:tr>
      <w:tr w:rsidR="00650AF1" w:rsidTr="00A06051">
        <w:trPr>
          <w:trHeight w:val="190"/>
          <w:jc w:val="center"/>
        </w:trPr>
        <w:tc>
          <w:tcPr>
            <w:tcW w:w="426" w:type="dxa"/>
            <w:vMerge/>
            <w:vAlign w:val="center"/>
          </w:tcPr>
          <w:p w:rsidR="00650AF1" w:rsidRDefault="00650AF1" w:rsidP="00DC717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50AF1" w:rsidRPr="0046502A" w:rsidRDefault="00650AF1" w:rsidP="00DC717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50AF1" w:rsidRPr="007D015C" w:rsidRDefault="00650AF1" w:rsidP="00DC717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50AF1" w:rsidRPr="007D015C" w:rsidRDefault="00650AF1" w:rsidP="00DC7173">
            <w:pPr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 w:rsidRPr="007D015C">
              <w:rPr>
                <w:rFonts w:ascii="Cambria" w:hAnsi="Cambria"/>
                <w:b/>
                <w:sz w:val="15"/>
                <w:szCs w:val="15"/>
              </w:rPr>
              <w:t>Rodzaj sprzedawanego prawa</w:t>
            </w:r>
          </w:p>
        </w:tc>
        <w:tc>
          <w:tcPr>
            <w:tcW w:w="2693" w:type="dxa"/>
            <w:vAlign w:val="center"/>
          </w:tcPr>
          <w:p w:rsidR="00650AF1" w:rsidRPr="007D015C" w:rsidRDefault="00650AF1" w:rsidP="00DC7173">
            <w:pPr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 w:rsidRPr="007D015C">
              <w:rPr>
                <w:rFonts w:ascii="Cambria" w:hAnsi="Cambria"/>
                <w:b/>
                <w:sz w:val="15"/>
                <w:szCs w:val="15"/>
              </w:rPr>
              <w:t>Opis nieruchomości</w:t>
            </w:r>
          </w:p>
        </w:tc>
        <w:tc>
          <w:tcPr>
            <w:tcW w:w="1560" w:type="dxa"/>
            <w:vMerge/>
          </w:tcPr>
          <w:p w:rsidR="00650AF1" w:rsidRPr="007D015C" w:rsidRDefault="00650AF1" w:rsidP="00DC717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50AF1" w:rsidRPr="007D015C" w:rsidRDefault="00650AF1" w:rsidP="00DC717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50AF1" w:rsidRPr="0046502A" w:rsidRDefault="00650AF1" w:rsidP="00DC717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50AF1" w:rsidRPr="0046502A" w:rsidRDefault="00650AF1" w:rsidP="00DC717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650AF1" w:rsidTr="00A06051">
        <w:trPr>
          <w:trHeight w:val="320"/>
          <w:jc w:val="center"/>
        </w:trPr>
        <w:tc>
          <w:tcPr>
            <w:tcW w:w="426" w:type="dxa"/>
            <w:vMerge w:val="restart"/>
            <w:vAlign w:val="center"/>
          </w:tcPr>
          <w:p w:rsidR="00650AF1" w:rsidRPr="0046502A" w:rsidRDefault="00650AF1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46502A">
              <w:rPr>
                <w:rFonts w:ascii="Cambria" w:hAnsi="Cambria"/>
                <w:sz w:val="14"/>
                <w:szCs w:val="14"/>
              </w:rPr>
              <w:t>1.</w:t>
            </w:r>
          </w:p>
        </w:tc>
        <w:tc>
          <w:tcPr>
            <w:tcW w:w="1134" w:type="dxa"/>
            <w:vMerge w:val="restart"/>
            <w:vAlign w:val="center"/>
          </w:tcPr>
          <w:p w:rsidR="00650AF1" w:rsidRDefault="00650AF1" w:rsidP="00DC7173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1B1CAE">
              <w:rPr>
                <w:rFonts w:ascii="Cambria" w:hAnsi="Cambria"/>
                <w:b/>
                <w:sz w:val="14"/>
                <w:szCs w:val="14"/>
              </w:rPr>
              <w:t xml:space="preserve">ul. </w:t>
            </w:r>
            <w:r>
              <w:rPr>
                <w:rFonts w:ascii="Cambria" w:hAnsi="Cambria"/>
                <w:b/>
                <w:sz w:val="14"/>
                <w:szCs w:val="14"/>
              </w:rPr>
              <w:t>Adama Mickiewicza 130-134</w:t>
            </w:r>
          </w:p>
          <w:p w:rsidR="00650AF1" w:rsidRDefault="00650AF1" w:rsidP="00DC7173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</w:p>
          <w:p w:rsidR="00650AF1" w:rsidRPr="00050FD6" w:rsidRDefault="00650AF1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dz. ewid. 7648/3</w:t>
            </w:r>
          </w:p>
        </w:tc>
        <w:tc>
          <w:tcPr>
            <w:tcW w:w="709" w:type="dxa"/>
            <w:vMerge w:val="restart"/>
            <w:vAlign w:val="center"/>
          </w:tcPr>
          <w:p w:rsidR="00650AF1" w:rsidRPr="007D015C" w:rsidRDefault="00650AF1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7D015C">
              <w:rPr>
                <w:rFonts w:ascii="Cambria" w:hAnsi="Cambria"/>
                <w:sz w:val="14"/>
                <w:szCs w:val="14"/>
              </w:rPr>
              <w:t>31 893</w:t>
            </w:r>
          </w:p>
        </w:tc>
        <w:tc>
          <w:tcPr>
            <w:tcW w:w="1417" w:type="dxa"/>
            <w:vAlign w:val="center"/>
          </w:tcPr>
          <w:p w:rsidR="00650AF1" w:rsidRPr="007D015C" w:rsidRDefault="00650AF1" w:rsidP="00DC7173">
            <w:pPr>
              <w:rPr>
                <w:rFonts w:ascii="Cambria" w:hAnsi="Cambria"/>
                <w:sz w:val="14"/>
                <w:szCs w:val="14"/>
              </w:rPr>
            </w:pPr>
            <w:r w:rsidRPr="007D015C">
              <w:rPr>
                <w:rFonts w:ascii="Cambria" w:hAnsi="Cambria"/>
                <w:sz w:val="14"/>
                <w:szCs w:val="14"/>
              </w:rPr>
              <w:t>PL1Z/00005620/9</w:t>
            </w:r>
          </w:p>
        </w:tc>
        <w:tc>
          <w:tcPr>
            <w:tcW w:w="2693" w:type="dxa"/>
            <w:vAlign w:val="center"/>
          </w:tcPr>
          <w:p w:rsidR="00650AF1" w:rsidRPr="007D015C" w:rsidRDefault="00650AF1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7D015C">
              <w:rPr>
                <w:rFonts w:ascii="Cambria" w:hAnsi="Cambria"/>
                <w:sz w:val="14"/>
                <w:szCs w:val="14"/>
              </w:rPr>
              <w:t xml:space="preserve">Brak planu miejscowego. Decyzja </w:t>
            </w:r>
            <w:r w:rsidRPr="007D015C">
              <w:rPr>
                <w:rFonts w:ascii="Cambria" w:hAnsi="Cambria"/>
                <w:sz w:val="14"/>
                <w:szCs w:val="14"/>
              </w:rPr>
              <w:br/>
              <w:t xml:space="preserve">nr 43/12 o warunkach zabudowy </w:t>
            </w:r>
            <w:r w:rsidRPr="007D015C">
              <w:rPr>
                <w:rFonts w:ascii="Cambria" w:hAnsi="Cambria"/>
                <w:sz w:val="14"/>
                <w:szCs w:val="14"/>
              </w:rPr>
              <w:br/>
              <w:t xml:space="preserve">z dnia 20.06.2012 r. – zabudowa mieszkaniowa jednorodzinna. Zgodnie </w:t>
            </w:r>
            <w:r w:rsidR="00A06051">
              <w:rPr>
                <w:rFonts w:ascii="Cambria" w:hAnsi="Cambria"/>
                <w:sz w:val="14"/>
                <w:szCs w:val="14"/>
              </w:rPr>
              <w:br/>
            </w:r>
            <w:r>
              <w:rPr>
                <w:rFonts w:ascii="Cambria" w:hAnsi="Cambria"/>
                <w:sz w:val="14"/>
                <w:szCs w:val="14"/>
              </w:rPr>
              <w:t xml:space="preserve">ze studium uwarunkowań </w:t>
            </w:r>
            <w:r w:rsidRPr="007D015C">
              <w:rPr>
                <w:rFonts w:ascii="Cambria" w:hAnsi="Cambria"/>
                <w:sz w:val="14"/>
                <w:szCs w:val="14"/>
              </w:rPr>
              <w:t>i kierunków zagosp. przestrzennego – zabudowa usługowa w tym obiekty użyteczności publicznej, zabudow</w:t>
            </w:r>
            <w:r>
              <w:rPr>
                <w:rFonts w:ascii="Cambria" w:hAnsi="Cambria"/>
                <w:sz w:val="14"/>
                <w:szCs w:val="14"/>
              </w:rPr>
              <w:t>a</w:t>
            </w:r>
            <w:r w:rsidRPr="007D015C">
              <w:rPr>
                <w:rFonts w:ascii="Cambria" w:hAnsi="Cambria"/>
                <w:sz w:val="14"/>
                <w:szCs w:val="14"/>
              </w:rPr>
              <w:t xml:space="preserve"> mieszkaniow</w:t>
            </w:r>
            <w:r>
              <w:rPr>
                <w:rFonts w:ascii="Cambria" w:hAnsi="Cambria"/>
                <w:sz w:val="14"/>
                <w:szCs w:val="14"/>
              </w:rPr>
              <w:t>a, możliwa zabudowa</w:t>
            </w:r>
            <w:r w:rsidRPr="007D015C">
              <w:rPr>
                <w:rFonts w:ascii="Cambria" w:hAnsi="Cambria"/>
                <w:sz w:val="14"/>
                <w:szCs w:val="14"/>
              </w:rPr>
              <w:t xml:space="preserve"> produkcyj</w:t>
            </w:r>
            <w:r>
              <w:rPr>
                <w:rFonts w:ascii="Cambria" w:hAnsi="Cambria"/>
                <w:sz w:val="14"/>
                <w:szCs w:val="14"/>
              </w:rPr>
              <w:t>na</w:t>
            </w:r>
          </w:p>
        </w:tc>
        <w:tc>
          <w:tcPr>
            <w:tcW w:w="1560" w:type="dxa"/>
            <w:vMerge w:val="restart"/>
            <w:vAlign w:val="center"/>
          </w:tcPr>
          <w:p w:rsidR="00650AF1" w:rsidRPr="007D015C" w:rsidRDefault="00650AF1" w:rsidP="0010718D">
            <w:pPr>
              <w:rPr>
                <w:rFonts w:ascii="Cambria" w:hAnsi="Cambria"/>
                <w:sz w:val="14"/>
                <w:szCs w:val="14"/>
              </w:rPr>
            </w:pPr>
          </w:p>
          <w:p w:rsidR="00650AF1" w:rsidRPr="00A50986" w:rsidRDefault="00650AF1" w:rsidP="00DC7173">
            <w:pPr>
              <w:pStyle w:val="Zawartotabeli"/>
              <w:spacing w:after="0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050FD6">
              <w:rPr>
                <w:rFonts w:ascii="Cambria" w:hAnsi="Cambria"/>
                <w:sz w:val="14"/>
                <w:szCs w:val="14"/>
              </w:rPr>
              <w:t>–</w:t>
            </w:r>
            <w:r w:rsidRPr="00A50986">
              <w:rPr>
                <w:rFonts w:ascii="Cambria" w:hAnsi="Cambria"/>
                <w:b/>
                <w:sz w:val="14"/>
                <w:szCs w:val="14"/>
              </w:rPr>
              <w:t xml:space="preserve"> rozpoczęcie inwestycji</w:t>
            </w:r>
          </w:p>
          <w:p w:rsidR="00650AF1" w:rsidRPr="00A50986" w:rsidRDefault="00650AF1" w:rsidP="00DC7173">
            <w:pPr>
              <w:pStyle w:val="Zawartotabeli"/>
              <w:spacing w:after="0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A50986">
              <w:rPr>
                <w:rFonts w:ascii="Cambria" w:hAnsi="Cambria"/>
                <w:b/>
                <w:sz w:val="14"/>
                <w:szCs w:val="14"/>
              </w:rPr>
              <w:t>2 lata od zawarcia umowy notarialnej</w:t>
            </w:r>
          </w:p>
          <w:p w:rsidR="00650AF1" w:rsidRPr="007D015C" w:rsidRDefault="00650AF1" w:rsidP="00DC7173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 xml:space="preserve"> </w:t>
            </w:r>
            <w:r w:rsidRPr="00050FD6">
              <w:rPr>
                <w:rFonts w:ascii="Cambria" w:hAnsi="Cambria"/>
                <w:sz w:val="14"/>
                <w:szCs w:val="14"/>
              </w:rPr>
              <w:t>–</w:t>
            </w:r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A50986">
              <w:rPr>
                <w:rFonts w:ascii="Cambria" w:hAnsi="Cambria"/>
                <w:b/>
                <w:sz w:val="14"/>
                <w:szCs w:val="14"/>
              </w:rPr>
              <w:t>zakończenie inwestycji 5 lat od zawarcia umowy notarialnej</w:t>
            </w:r>
          </w:p>
        </w:tc>
        <w:tc>
          <w:tcPr>
            <w:tcW w:w="1134" w:type="dxa"/>
            <w:vMerge w:val="restart"/>
            <w:vAlign w:val="center"/>
          </w:tcPr>
          <w:p w:rsidR="00650AF1" w:rsidRPr="007D015C" w:rsidRDefault="00650AF1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6</w:t>
            </w:r>
            <w:r w:rsidRPr="007D015C">
              <w:rPr>
                <w:rFonts w:ascii="Cambria" w:hAnsi="Cambria"/>
                <w:sz w:val="14"/>
                <w:szCs w:val="14"/>
              </w:rPr>
              <w:t> </w:t>
            </w:r>
            <w:r>
              <w:rPr>
                <w:rFonts w:ascii="Cambria" w:hAnsi="Cambria"/>
                <w:sz w:val="14"/>
                <w:szCs w:val="14"/>
              </w:rPr>
              <w:t>3</w:t>
            </w:r>
            <w:r w:rsidRPr="007D015C">
              <w:rPr>
                <w:rFonts w:ascii="Cambria" w:hAnsi="Cambria"/>
                <w:sz w:val="14"/>
                <w:szCs w:val="14"/>
              </w:rPr>
              <w:t>00 000,00</w:t>
            </w:r>
          </w:p>
        </w:tc>
        <w:tc>
          <w:tcPr>
            <w:tcW w:w="992" w:type="dxa"/>
            <w:vMerge w:val="restart"/>
            <w:vAlign w:val="center"/>
          </w:tcPr>
          <w:p w:rsidR="00650AF1" w:rsidRPr="00050FD6" w:rsidRDefault="00650AF1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630 000,00</w:t>
            </w:r>
          </w:p>
        </w:tc>
        <w:tc>
          <w:tcPr>
            <w:tcW w:w="1134" w:type="dxa"/>
            <w:vMerge w:val="restart"/>
            <w:vAlign w:val="center"/>
          </w:tcPr>
          <w:p w:rsidR="00650AF1" w:rsidRDefault="00650AF1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63 000,00</w:t>
            </w:r>
          </w:p>
        </w:tc>
      </w:tr>
      <w:tr w:rsidR="00650AF1" w:rsidTr="00A06051">
        <w:trPr>
          <w:trHeight w:val="320"/>
          <w:jc w:val="center"/>
        </w:trPr>
        <w:tc>
          <w:tcPr>
            <w:tcW w:w="426" w:type="dxa"/>
            <w:vMerge/>
            <w:vAlign w:val="center"/>
          </w:tcPr>
          <w:p w:rsidR="00650AF1" w:rsidRPr="0046502A" w:rsidRDefault="00650AF1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650AF1" w:rsidRPr="00050FD6" w:rsidRDefault="00650AF1" w:rsidP="00DC7173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650AF1" w:rsidRPr="00050FD6" w:rsidRDefault="00650AF1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650AF1" w:rsidRPr="00050FD6" w:rsidRDefault="00650AF1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050FD6">
              <w:rPr>
                <w:rFonts w:ascii="Cambria" w:hAnsi="Cambria"/>
                <w:sz w:val="14"/>
                <w:szCs w:val="14"/>
              </w:rPr>
              <w:t>własność</w:t>
            </w:r>
          </w:p>
        </w:tc>
        <w:tc>
          <w:tcPr>
            <w:tcW w:w="2693" w:type="dxa"/>
            <w:vAlign w:val="center"/>
          </w:tcPr>
          <w:p w:rsidR="00D9255B" w:rsidRPr="00D9255B" w:rsidRDefault="00650AF1" w:rsidP="00A06051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7D015C">
              <w:rPr>
                <w:rFonts w:ascii="Cambria" w:hAnsi="Cambria"/>
                <w:sz w:val="14"/>
                <w:szCs w:val="14"/>
              </w:rPr>
              <w:t>Nieruchomoś</w:t>
            </w:r>
            <w:r>
              <w:rPr>
                <w:rFonts w:ascii="Cambria" w:hAnsi="Cambria"/>
                <w:sz w:val="14"/>
                <w:szCs w:val="14"/>
              </w:rPr>
              <w:t xml:space="preserve">ć niezabudowana, nieogrodzona i niezagospodarowana, </w:t>
            </w:r>
            <w:r>
              <w:rPr>
                <w:rFonts w:ascii="Cambria" w:hAnsi="Cambria"/>
                <w:sz w:val="14"/>
                <w:szCs w:val="14"/>
              </w:rPr>
              <w:br/>
            </w:r>
            <w:r w:rsidRPr="007D015C">
              <w:rPr>
                <w:rFonts w:ascii="Cambria" w:hAnsi="Cambria"/>
                <w:sz w:val="14"/>
                <w:szCs w:val="14"/>
              </w:rPr>
              <w:t>o kształcie nieregularnym.</w:t>
            </w:r>
            <w:r>
              <w:rPr>
                <w:rFonts w:ascii="Cambria" w:hAnsi="Cambria"/>
                <w:sz w:val="14"/>
                <w:szCs w:val="14"/>
              </w:rPr>
              <w:t xml:space="preserve"> Przez działkę przebiega sieć gazowa wysokoprężna</w:t>
            </w:r>
            <w:r w:rsidR="00D9255B">
              <w:rPr>
                <w:rFonts w:ascii="Cambria" w:hAnsi="Cambria"/>
                <w:sz w:val="14"/>
                <w:szCs w:val="14"/>
              </w:rPr>
              <w:t xml:space="preserve">. </w:t>
            </w:r>
            <w:r w:rsidR="00A06051">
              <w:rPr>
                <w:rFonts w:ascii="Cambria" w:hAnsi="Cambria"/>
                <w:sz w:val="14"/>
                <w:szCs w:val="14"/>
              </w:rPr>
              <w:t xml:space="preserve">Działka otacza działkę nr ewid. 7598, </w:t>
            </w:r>
            <w:r w:rsidR="00A06051">
              <w:rPr>
                <w:rFonts w:ascii="Cambria" w:hAnsi="Cambria"/>
                <w:sz w:val="14"/>
                <w:szCs w:val="14"/>
              </w:rPr>
              <w:br/>
              <w:t xml:space="preserve">na której znajduje się stacja redukcyjna gazu, </w:t>
            </w:r>
            <w:r w:rsidR="00D9255B">
              <w:rPr>
                <w:rFonts w:ascii="Cambria" w:hAnsi="Cambria"/>
                <w:sz w:val="14"/>
                <w:szCs w:val="14"/>
              </w:rPr>
              <w:t>pow. dzierżawy 109 m</w:t>
            </w:r>
            <w:r w:rsidR="00D9255B" w:rsidRPr="00D9255B">
              <w:rPr>
                <w:rFonts w:ascii="Cambria" w:hAnsi="Cambria"/>
                <w:sz w:val="14"/>
                <w:szCs w:val="14"/>
                <w:vertAlign w:val="superscript"/>
              </w:rPr>
              <w:t>2</w:t>
            </w:r>
            <w:r w:rsidR="00D9255B">
              <w:rPr>
                <w:rFonts w:ascii="Cambria" w:hAnsi="Cambria"/>
                <w:sz w:val="14"/>
                <w:szCs w:val="14"/>
              </w:rPr>
              <w:t xml:space="preserve"> zawarta </w:t>
            </w:r>
            <w:r w:rsidR="00A06051">
              <w:rPr>
                <w:rFonts w:ascii="Cambria" w:hAnsi="Cambria"/>
                <w:sz w:val="14"/>
                <w:szCs w:val="14"/>
              </w:rPr>
              <w:br/>
            </w:r>
            <w:r w:rsidR="00D9255B">
              <w:rPr>
                <w:rFonts w:ascii="Cambria" w:hAnsi="Cambria"/>
                <w:sz w:val="14"/>
                <w:szCs w:val="14"/>
              </w:rPr>
              <w:t>na czas nieoznaczony</w:t>
            </w:r>
          </w:p>
        </w:tc>
        <w:tc>
          <w:tcPr>
            <w:tcW w:w="1560" w:type="dxa"/>
            <w:vMerge/>
          </w:tcPr>
          <w:p w:rsidR="00650AF1" w:rsidRPr="00050FD6" w:rsidRDefault="00650AF1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650AF1" w:rsidRPr="00050FD6" w:rsidRDefault="00650AF1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650AF1" w:rsidRPr="00050FD6" w:rsidRDefault="00650AF1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650AF1" w:rsidRPr="00050FD6" w:rsidRDefault="00650AF1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650AF1" w:rsidTr="00A06051">
        <w:trPr>
          <w:trHeight w:val="495"/>
          <w:jc w:val="center"/>
        </w:trPr>
        <w:tc>
          <w:tcPr>
            <w:tcW w:w="426" w:type="dxa"/>
            <w:vMerge w:val="restart"/>
            <w:vAlign w:val="center"/>
          </w:tcPr>
          <w:p w:rsidR="00650AF1" w:rsidRPr="0046502A" w:rsidRDefault="00650AF1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2.</w:t>
            </w:r>
          </w:p>
        </w:tc>
        <w:tc>
          <w:tcPr>
            <w:tcW w:w="1134" w:type="dxa"/>
            <w:vMerge w:val="restart"/>
            <w:vAlign w:val="center"/>
          </w:tcPr>
          <w:p w:rsidR="00650AF1" w:rsidRDefault="00650AF1" w:rsidP="00DC7173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050FD6">
              <w:rPr>
                <w:rFonts w:ascii="Cambria" w:hAnsi="Cambria"/>
                <w:b/>
                <w:sz w:val="14"/>
                <w:szCs w:val="14"/>
              </w:rPr>
              <w:t xml:space="preserve">ul. Adama Mickiewicza </w:t>
            </w:r>
            <w:r w:rsidRPr="00050FD6">
              <w:rPr>
                <w:rFonts w:ascii="Cambria" w:hAnsi="Cambria"/>
                <w:b/>
                <w:sz w:val="14"/>
                <w:szCs w:val="14"/>
              </w:rPr>
              <w:br/>
              <w:t>59-61</w:t>
            </w:r>
          </w:p>
          <w:p w:rsidR="00650AF1" w:rsidRPr="00050FD6" w:rsidRDefault="00650AF1" w:rsidP="00DC7173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</w:p>
          <w:p w:rsidR="00650AF1" w:rsidRPr="00050FD6" w:rsidRDefault="00650AF1" w:rsidP="00DC7173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050FD6">
              <w:rPr>
                <w:rFonts w:ascii="Cambria" w:hAnsi="Cambria"/>
                <w:b/>
                <w:sz w:val="14"/>
                <w:szCs w:val="14"/>
              </w:rPr>
              <w:t>dz. ewid. 7627/2</w:t>
            </w:r>
          </w:p>
        </w:tc>
        <w:tc>
          <w:tcPr>
            <w:tcW w:w="709" w:type="dxa"/>
            <w:vMerge w:val="restart"/>
            <w:vAlign w:val="center"/>
          </w:tcPr>
          <w:p w:rsidR="00650AF1" w:rsidRPr="00050FD6" w:rsidRDefault="00650AF1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050FD6">
              <w:rPr>
                <w:rFonts w:ascii="Cambria" w:hAnsi="Cambria"/>
                <w:sz w:val="14"/>
                <w:szCs w:val="14"/>
              </w:rPr>
              <w:t>17 554</w:t>
            </w:r>
          </w:p>
        </w:tc>
        <w:tc>
          <w:tcPr>
            <w:tcW w:w="1417" w:type="dxa"/>
            <w:vAlign w:val="center"/>
          </w:tcPr>
          <w:p w:rsidR="00650AF1" w:rsidRPr="00050FD6" w:rsidRDefault="00650AF1" w:rsidP="00DC7173">
            <w:pPr>
              <w:rPr>
                <w:rFonts w:ascii="Cambria" w:hAnsi="Cambria"/>
                <w:sz w:val="14"/>
                <w:szCs w:val="14"/>
              </w:rPr>
            </w:pPr>
          </w:p>
          <w:p w:rsidR="00650AF1" w:rsidRPr="00050FD6" w:rsidRDefault="00650AF1" w:rsidP="00DC7173">
            <w:pPr>
              <w:rPr>
                <w:rFonts w:ascii="Cambria" w:hAnsi="Cambria"/>
                <w:sz w:val="14"/>
                <w:szCs w:val="14"/>
              </w:rPr>
            </w:pPr>
            <w:r w:rsidRPr="00050FD6">
              <w:rPr>
                <w:rFonts w:ascii="Cambria" w:hAnsi="Cambria"/>
                <w:sz w:val="14"/>
                <w:szCs w:val="14"/>
              </w:rPr>
              <w:t>PL1Z/00026278/9</w:t>
            </w:r>
          </w:p>
        </w:tc>
        <w:tc>
          <w:tcPr>
            <w:tcW w:w="2693" w:type="dxa"/>
            <w:vAlign w:val="center"/>
          </w:tcPr>
          <w:p w:rsidR="00650AF1" w:rsidRDefault="00650AF1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 xml:space="preserve">Brak planu miejscowego. </w:t>
            </w:r>
            <w:r w:rsidRPr="00050FD6">
              <w:rPr>
                <w:rFonts w:ascii="Cambria" w:hAnsi="Cambria"/>
                <w:sz w:val="14"/>
                <w:szCs w:val="14"/>
              </w:rPr>
              <w:t xml:space="preserve">Decyzja </w:t>
            </w:r>
            <w:r>
              <w:rPr>
                <w:rFonts w:ascii="Cambria" w:hAnsi="Cambria"/>
                <w:sz w:val="14"/>
                <w:szCs w:val="14"/>
              </w:rPr>
              <w:br/>
            </w:r>
            <w:r w:rsidRPr="00050FD6">
              <w:rPr>
                <w:rFonts w:ascii="Cambria" w:hAnsi="Cambria"/>
                <w:sz w:val="14"/>
                <w:szCs w:val="14"/>
              </w:rPr>
              <w:t xml:space="preserve">nr 33/08 o warunkach zabudowy </w:t>
            </w:r>
            <w:r>
              <w:rPr>
                <w:rFonts w:ascii="Cambria" w:hAnsi="Cambria"/>
                <w:sz w:val="14"/>
                <w:szCs w:val="14"/>
              </w:rPr>
              <w:br/>
            </w:r>
            <w:r w:rsidRPr="00050FD6">
              <w:rPr>
                <w:rFonts w:ascii="Cambria" w:hAnsi="Cambria"/>
                <w:sz w:val="14"/>
                <w:szCs w:val="14"/>
              </w:rPr>
              <w:t>z dnia 18</w:t>
            </w:r>
            <w:r>
              <w:rPr>
                <w:rFonts w:ascii="Cambria" w:hAnsi="Cambria"/>
                <w:sz w:val="14"/>
                <w:szCs w:val="14"/>
              </w:rPr>
              <w:t xml:space="preserve">.04.2008 r. – zabudowa usługowa – budowa obiektów </w:t>
            </w:r>
            <w:r w:rsidRPr="00050FD6">
              <w:rPr>
                <w:rFonts w:ascii="Cambria" w:hAnsi="Cambria"/>
                <w:sz w:val="14"/>
                <w:szCs w:val="14"/>
              </w:rPr>
              <w:t>usługowych</w:t>
            </w:r>
            <w:r>
              <w:rPr>
                <w:rFonts w:ascii="Cambria" w:hAnsi="Cambria"/>
                <w:sz w:val="14"/>
                <w:szCs w:val="14"/>
              </w:rPr>
              <w:t xml:space="preserve"> związanych z obsługą podróżnych. </w:t>
            </w:r>
            <w:r w:rsidRPr="005312D5">
              <w:rPr>
                <w:rFonts w:ascii="Cambria" w:hAnsi="Cambria"/>
                <w:sz w:val="14"/>
                <w:szCs w:val="14"/>
              </w:rPr>
              <w:t xml:space="preserve">Zgodnie </w:t>
            </w:r>
            <w:r>
              <w:rPr>
                <w:rFonts w:ascii="Cambria" w:hAnsi="Cambria"/>
                <w:sz w:val="14"/>
                <w:szCs w:val="14"/>
              </w:rPr>
              <w:t xml:space="preserve">ze studium uwarunkowań i kierunków </w:t>
            </w:r>
            <w:r w:rsidRPr="005312D5">
              <w:rPr>
                <w:rFonts w:ascii="Cambria" w:hAnsi="Cambria"/>
                <w:sz w:val="14"/>
                <w:szCs w:val="14"/>
              </w:rPr>
              <w:t>zagosp</w:t>
            </w:r>
            <w:r>
              <w:rPr>
                <w:rFonts w:ascii="Cambria" w:hAnsi="Cambria"/>
                <w:sz w:val="14"/>
                <w:szCs w:val="14"/>
              </w:rPr>
              <w:t xml:space="preserve">. </w:t>
            </w:r>
            <w:r w:rsidRPr="005312D5">
              <w:rPr>
                <w:rFonts w:ascii="Cambria" w:hAnsi="Cambria"/>
                <w:sz w:val="14"/>
                <w:szCs w:val="14"/>
              </w:rPr>
              <w:t xml:space="preserve">przestrzennego – zabudowa </w:t>
            </w:r>
            <w:r>
              <w:rPr>
                <w:rFonts w:ascii="Cambria" w:hAnsi="Cambria"/>
                <w:sz w:val="14"/>
                <w:szCs w:val="14"/>
              </w:rPr>
              <w:t xml:space="preserve">usługowa </w:t>
            </w:r>
            <w:r w:rsidR="00A06051">
              <w:rPr>
                <w:rFonts w:ascii="Cambria" w:hAnsi="Cambria"/>
                <w:sz w:val="14"/>
                <w:szCs w:val="14"/>
              </w:rPr>
              <w:br/>
            </w:r>
            <w:r>
              <w:rPr>
                <w:rFonts w:ascii="Cambria" w:hAnsi="Cambria"/>
                <w:sz w:val="14"/>
                <w:szCs w:val="14"/>
              </w:rPr>
              <w:t>i tereny zieleni</w:t>
            </w:r>
          </w:p>
        </w:tc>
        <w:tc>
          <w:tcPr>
            <w:tcW w:w="1560" w:type="dxa"/>
            <w:vMerge w:val="restart"/>
            <w:vAlign w:val="center"/>
          </w:tcPr>
          <w:p w:rsidR="00650AF1" w:rsidRPr="00A50986" w:rsidRDefault="00650AF1" w:rsidP="00DC7173">
            <w:pPr>
              <w:pStyle w:val="Zawartotabeli"/>
              <w:spacing w:after="0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050FD6">
              <w:rPr>
                <w:rFonts w:ascii="Cambria" w:hAnsi="Cambria"/>
                <w:sz w:val="14"/>
                <w:szCs w:val="14"/>
              </w:rPr>
              <w:t>–</w:t>
            </w:r>
            <w:r w:rsidRPr="00A50986">
              <w:rPr>
                <w:rFonts w:ascii="Cambria" w:hAnsi="Cambria"/>
                <w:b/>
                <w:sz w:val="14"/>
                <w:szCs w:val="14"/>
              </w:rPr>
              <w:t xml:space="preserve"> rozpoczęcie inwestycji</w:t>
            </w:r>
          </w:p>
          <w:p w:rsidR="00650AF1" w:rsidRPr="00A50986" w:rsidRDefault="00650AF1" w:rsidP="00DC7173">
            <w:pPr>
              <w:pStyle w:val="Zawartotabeli"/>
              <w:spacing w:after="0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A50986">
              <w:rPr>
                <w:rFonts w:ascii="Cambria" w:hAnsi="Cambria"/>
                <w:b/>
                <w:sz w:val="14"/>
                <w:szCs w:val="14"/>
              </w:rPr>
              <w:t>2 lata od zawarcia umowy notarialnej</w:t>
            </w:r>
          </w:p>
          <w:p w:rsidR="00650AF1" w:rsidRPr="00050FD6" w:rsidRDefault="00650AF1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 xml:space="preserve"> </w:t>
            </w:r>
            <w:r w:rsidRPr="00050FD6">
              <w:rPr>
                <w:rFonts w:ascii="Cambria" w:hAnsi="Cambria"/>
                <w:sz w:val="14"/>
                <w:szCs w:val="14"/>
              </w:rPr>
              <w:t>–</w:t>
            </w:r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A50986">
              <w:rPr>
                <w:rFonts w:ascii="Cambria" w:hAnsi="Cambria"/>
                <w:b/>
                <w:sz w:val="14"/>
                <w:szCs w:val="14"/>
              </w:rPr>
              <w:t>zakończenie inwestycji 5 lat od zawarcia umowy notarialnej</w:t>
            </w:r>
          </w:p>
        </w:tc>
        <w:tc>
          <w:tcPr>
            <w:tcW w:w="1134" w:type="dxa"/>
            <w:vMerge w:val="restart"/>
            <w:vAlign w:val="center"/>
          </w:tcPr>
          <w:p w:rsidR="00650AF1" w:rsidRPr="00050FD6" w:rsidRDefault="00650AF1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050FD6">
              <w:rPr>
                <w:rFonts w:ascii="Cambria" w:hAnsi="Cambria"/>
                <w:sz w:val="14"/>
                <w:szCs w:val="14"/>
              </w:rPr>
              <w:t>1 </w:t>
            </w:r>
            <w:r>
              <w:rPr>
                <w:rFonts w:ascii="Cambria" w:hAnsi="Cambria"/>
                <w:sz w:val="14"/>
                <w:szCs w:val="14"/>
              </w:rPr>
              <w:t>280 000,00</w:t>
            </w:r>
          </w:p>
        </w:tc>
        <w:tc>
          <w:tcPr>
            <w:tcW w:w="992" w:type="dxa"/>
            <w:vMerge w:val="restart"/>
            <w:vAlign w:val="center"/>
          </w:tcPr>
          <w:p w:rsidR="00650AF1" w:rsidRPr="00050FD6" w:rsidRDefault="00650AF1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050FD6">
              <w:rPr>
                <w:rFonts w:ascii="Cambria" w:hAnsi="Cambria"/>
                <w:sz w:val="14"/>
                <w:szCs w:val="14"/>
              </w:rPr>
              <w:t>1</w:t>
            </w:r>
            <w:r>
              <w:rPr>
                <w:rFonts w:ascii="Cambria" w:hAnsi="Cambria"/>
                <w:sz w:val="14"/>
                <w:szCs w:val="14"/>
              </w:rPr>
              <w:t>28 000,00</w:t>
            </w:r>
          </w:p>
        </w:tc>
        <w:tc>
          <w:tcPr>
            <w:tcW w:w="1134" w:type="dxa"/>
            <w:vMerge w:val="restart"/>
            <w:vAlign w:val="center"/>
          </w:tcPr>
          <w:p w:rsidR="00650AF1" w:rsidRPr="00050FD6" w:rsidRDefault="00650AF1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12 800,00</w:t>
            </w:r>
          </w:p>
        </w:tc>
      </w:tr>
      <w:tr w:rsidR="00650AF1" w:rsidTr="00A06051">
        <w:trPr>
          <w:trHeight w:val="495"/>
          <w:jc w:val="center"/>
        </w:trPr>
        <w:tc>
          <w:tcPr>
            <w:tcW w:w="426" w:type="dxa"/>
            <w:vMerge/>
            <w:vAlign w:val="center"/>
          </w:tcPr>
          <w:p w:rsidR="00650AF1" w:rsidRDefault="00650AF1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650AF1" w:rsidRPr="00050FD6" w:rsidRDefault="00650AF1" w:rsidP="00DC7173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650AF1" w:rsidRPr="00050FD6" w:rsidRDefault="00650AF1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650AF1" w:rsidRPr="00050FD6" w:rsidRDefault="00650AF1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050FD6">
              <w:rPr>
                <w:rFonts w:ascii="Cambria" w:hAnsi="Cambria"/>
                <w:sz w:val="14"/>
                <w:szCs w:val="14"/>
              </w:rPr>
              <w:t>własność</w:t>
            </w:r>
          </w:p>
        </w:tc>
        <w:tc>
          <w:tcPr>
            <w:tcW w:w="2693" w:type="dxa"/>
            <w:vAlign w:val="center"/>
          </w:tcPr>
          <w:p w:rsidR="00650AF1" w:rsidRDefault="00650AF1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 xml:space="preserve">Nieruchomość niezabudowana, nieogrodzona i niezagospodarowana, </w:t>
            </w:r>
            <w:r>
              <w:rPr>
                <w:rFonts w:ascii="Cambria" w:hAnsi="Cambria"/>
                <w:sz w:val="14"/>
                <w:szCs w:val="14"/>
              </w:rPr>
              <w:br/>
              <w:t>o kształcie nieregularnym. Od strony południowej przylegająca do rzeki Pisia Gągolina</w:t>
            </w:r>
          </w:p>
        </w:tc>
        <w:tc>
          <w:tcPr>
            <w:tcW w:w="1560" w:type="dxa"/>
            <w:vMerge/>
          </w:tcPr>
          <w:p w:rsidR="00650AF1" w:rsidRPr="00050FD6" w:rsidRDefault="00650AF1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650AF1" w:rsidRPr="00050FD6" w:rsidRDefault="00650AF1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650AF1" w:rsidRPr="00050FD6" w:rsidRDefault="00650AF1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650AF1" w:rsidRPr="00050FD6" w:rsidRDefault="00650AF1" w:rsidP="00DC7173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</w:tbl>
    <w:p w:rsidR="004F1CC6" w:rsidRDefault="004F1CC6" w:rsidP="00543541">
      <w:pPr>
        <w:ind w:left="-1134" w:right="-143"/>
        <w:contextualSpacing/>
        <w:jc w:val="both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b/>
          <w:sz w:val="18"/>
          <w:szCs w:val="18"/>
        </w:rPr>
        <w:t xml:space="preserve">   </w:t>
      </w:r>
      <w:r w:rsidRPr="00E17D32">
        <w:rPr>
          <w:rFonts w:ascii="Times New Roman" w:hAnsi="Times New Roman"/>
          <w:color w:val="auto"/>
          <w:sz w:val="16"/>
          <w:szCs w:val="16"/>
        </w:rPr>
        <w:t>Poz. 1– I przetarg</w:t>
      </w:r>
      <w:r>
        <w:rPr>
          <w:rFonts w:ascii="Times New Roman" w:hAnsi="Times New Roman"/>
          <w:color w:val="auto"/>
          <w:sz w:val="16"/>
          <w:szCs w:val="16"/>
        </w:rPr>
        <w:t>, 2</w:t>
      </w:r>
      <w:r w:rsidRPr="00E17D32">
        <w:rPr>
          <w:rFonts w:ascii="Times New Roman" w:hAnsi="Times New Roman"/>
          <w:color w:val="auto"/>
          <w:sz w:val="16"/>
          <w:szCs w:val="16"/>
        </w:rPr>
        <w:t>–</w:t>
      </w:r>
      <w:r>
        <w:rPr>
          <w:rFonts w:ascii="Times New Roman" w:hAnsi="Times New Roman"/>
          <w:color w:val="auto"/>
          <w:sz w:val="16"/>
          <w:szCs w:val="16"/>
        </w:rPr>
        <w:t xml:space="preserve"> II przetarg (I przetarg 23.08.2019 r.)</w:t>
      </w:r>
    </w:p>
    <w:p w:rsidR="004F1CC6" w:rsidRDefault="004F1CC6" w:rsidP="004F1CC6">
      <w:pPr>
        <w:ind w:left="-709" w:right="-143"/>
        <w:contextualSpacing/>
        <w:jc w:val="both"/>
        <w:rPr>
          <w:rFonts w:ascii="Times New Roman" w:hAnsi="Times New Roman"/>
          <w:color w:val="auto"/>
          <w:sz w:val="16"/>
          <w:szCs w:val="16"/>
        </w:rPr>
      </w:pPr>
    </w:p>
    <w:p w:rsidR="00650AF1" w:rsidRPr="00763C22" w:rsidRDefault="00650AF1" w:rsidP="00763C22">
      <w:pPr>
        <w:ind w:left="-567" w:right="-566"/>
        <w:jc w:val="both"/>
        <w:rPr>
          <w:rFonts w:ascii="Times New Roman" w:hAnsi="Times New Roman"/>
          <w:sz w:val="20"/>
        </w:rPr>
      </w:pPr>
      <w:r w:rsidRPr="00763C22">
        <w:rPr>
          <w:rFonts w:ascii="Times New Roman" w:hAnsi="Times New Roman"/>
          <w:sz w:val="20"/>
          <w:u w:val="single"/>
        </w:rPr>
        <w:t>Obowiązek zagospodarowania nieruchomości we wskazanych terminach</w:t>
      </w:r>
      <w:r w:rsidRPr="00763C22">
        <w:rPr>
          <w:rFonts w:ascii="Times New Roman" w:hAnsi="Times New Roman"/>
          <w:sz w:val="20"/>
        </w:rPr>
        <w:t xml:space="preserve"> zostanie zabezpieczony w następujący sposób:</w:t>
      </w:r>
    </w:p>
    <w:p w:rsidR="00650AF1" w:rsidRPr="00763C22" w:rsidRDefault="00650AF1" w:rsidP="00763C22">
      <w:pPr>
        <w:ind w:left="-567" w:right="-566"/>
        <w:jc w:val="both"/>
        <w:rPr>
          <w:rFonts w:ascii="Times New Roman" w:hAnsi="Times New Roman"/>
          <w:sz w:val="20"/>
        </w:rPr>
      </w:pPr>
      <w:r w:rsidRPr="00763C22">
        <w:rPr>
          <w:rFonts w:ascii="Times New Roman" w:hAnsi="Times New Roman"/>
          <w:sz w:val="20"/>
        </w:rPr>
        <w:t>W umowie sprzedaży zostanie zapisany sposób naliczania zapłaty kar umownych w</w:t>
      </w:r>
      <w:r w:rsidR="00763C22">
        <w:rPr>
          <w:rFonts w:ascii="Times New Roman" w:hAnsi="Times New Roman"/>
          <w:sz w:val="20"/>
        </w:rPr>
        <w:t xml:space="preserve"> przypadku nie wywiązania się z </w:t>
      </w:r>
      <w:r w:rsidRPr="00763C22">
        <w:rPr>
          <w:rFonts w:ascii="Times New Roman" w:hAnsi="Times New Roman"/>
          <w:sz w:val="20"/>
        </w:rPr>
        <w:t>ustalonych terminów zagospodarowania</w:t>
      </w:r>
    </w:p>
    <w:p w:rsidR="00650AF1" w:rsidRPr="00763C22" w:rsidRDefault="00650AF1" w:rsidP="00763C22">
      <w:pPr>
        <w:numPr>
          <w:ilvl w:val="0"/>
          <w:numId w:val="1"/>
        </w:numPr>
        <w:tabs>
          <w:tab w:val="clear" w:pos="360"/>
          <w:tab w:val="num" w:pos="-426"/>
        </w:tabs>
        <w:ind w:left="-567" w:right="-566" w:firstLine="0"/>
        <w:jc w:val="both"/>
        <w:rPr>
          <w:rFonts w:ascii="Times New Roman" w:hAnsi="Times New Roman"/>
          <w:sz w:val="20"/>
        </w:rPr>
      </w:pPr>
      <w:r w:rsidRPr="00763C22">
        <w:rPr>
          <w:rFonts w:ascii="Times New Roman" w:hAnsi="Times New Roman"/>
          <w:sz w:val="20"/>
        </w:rPr>
        <w:t>w wysokości 50% kwoty netto osiągniętej w przetargu – w przypadku odstąp</w:t>
      </w:r>
      <w:r w:rsidR="004169D1">
        <w:rPr>
          <w:rFonts w:ascii="Times New Roman" w:hAnsi="Times New Roman"/>
          <w:sz w:val="20"/>
        </w:rPr>
        <w:t xml:space="preserve">ienia od zabudowy nieruchomości </w:t>
      </w:r>
      <w:r w:rsidR="004169D1">
        <w:rPr>
          <w:rFonts w:ascii="Times New Roman" w:hAnsi="Times New Roman"/>
          <w:sz w:val="20"/>
        </w:rPr>
        <w:br/>
      </w:r>
      <w:r w:rsidRPr="00763C22">
        <w:rPr>
          <w:rFonts w:ascii="Times New Roman" w:hAnsi="Times New Roman"/>
          <w:sz w:val="20"/>
        </w:rPr>
        <w:t>lub zabu</w:t>
      </w:r>
      <w:r w:rsidR="00763C22">
        <w:rPr>
          <w:rFonts w:ascii="Times New Roman" w:hAnsi="Times New Roman"/>
          <w:sz w:val="20"/>
        </w:rPr>
        <w:t xml:space="preserve">dowanie jej w sposób niezgodny </w:t>
      </w:r>
      <w:r w:rsidR="004169D1">
        <w:rPr>
          <w:rFonts w:ascii="Times New Roman" w:hAnsi="Times New Roman"/>
          <w:sz w:val="20"/>
        </w:rPr>
        <w:t>ze sposobem</w:t>
      </w:r>
      <w:r w:rsidRPr="00763C22">
        <w:rPr>
          <w:rFonts w:ascii="Times New Roman" w:hAnsi="Times New Roman"/>
          <w:sz w:val="20"/>
        </w:rPr>
        <w:t xml:space="preserve"> zagospodarowania nieruchomości</w:t>
      </w:r>
      <w:r w:rsidR="00D9255B" w:rsidRPr="00763C22">
        <w:rPr>
          <w:rFonts w:ascii="Times New Roman" w:hAnsi="Times New Roman"/>
          <w:sz w:val="20"/>
        </w:rPr>
        <w:t xml:space="preserve"> podanym w ofercie</w:t>
      </w:r>
    </w:p>
    <w:p w:rsidR="00650AF1" w:rsidRPr="00763C22" w:rsidRDefault="00650AF1" w:rsidP="00763C22">
      <w:pPr>
        <w:numPr>
          <w:ilvl w:val="0"/>
          <w:numId w:val="1"/>
        </w:numPr>
        <w:tabs>
          <w:tab w:val="clear" w:pos="360"/>
          <w:tab w:val="num" w:pos="-426"/>
        </w:tabs>
        <w:ind w:left="-567" w:right="-566" w:firstLine="0"/>
        <w:jc w:val="both"/>
        <w:rPr>
          <w:rFonts w:ascii="Times New Roman" w:hAnsi="Times New Roman"/>
          <w:sz w:val="20"/>
        </w:rPr>
      </w:pPr>
      <w:r w:rsidRPr="00763C22">
        <w:rPr>
          <w:rFonts w:ascii="Times New Roman" w:hAnsi="Times New Roman"/>
          <w:sz w:val="20"/>
        </w:rPr>
        <w:t xml:space="preserve">w wysokości 5% kwoty netto osiągniętej w przetargu – w przypadku opóźnienia terminu rozpoczęcia oraz zakończenia </w:t>
      </w:r>
      <w:r w:rsidR="00763C22">
        <w:rPr>
          <w:rFonts w:ascii="Times New Roman" w:hAnsi="Times New Roman"/>
          <w:sz w:val="20"/>
        </w:rPr>
        <w:br/>
      </w:r>
      <w:r w:rsidRPr="00763C22">
        <w:rPr>
          <w:rFonts w:ascii="Times New Roman" w:hAnsi="Times New Roman"/>
          <w:sz w:val="20"/>
        </w:rPr>
        <w:t>o 1</w:t>
      </w:r>
      <w:r w:rsidR="00763C22">
        <w:rPr>
          <w:rFonts w:ascii="Times New Roman" w:hAnsi="Times New Roman"/>
          <w:sz w:val="20"/>
        </w:rPr>
        <w:t xml:space="preserve"> rok oraz zapłaty kary umownej </w:t>
      </w:r>
      <w:r w:rsidRPr="00763C22">
        <w:rPr>
          <w:rFonts w:ascii="Times New Roman" w:hAnsi="Times New Roman"/>
          <w:sz w:val="20"/>
        </w:rPr>
        <w:t>o kolejne 5% kwoty netto osiągniętej w przetargu – w przypadku opóźnienia za każdy kolejny rok opóźnienia</w:t>
      </w:r>
    </w:p>
    <w:p w:rsidR="00543541" w:rsidRPr="00763C22" w:rsidRDefault="00543541" w:rsidP="00763C22">
      <w:pPr>
        <w:ind w:right="-710"/>
        <w:contextualSpacing/>
        <w:rPr>
          <w:rFonts w:ascii="Times New Roman" w:hAnsi="Times New Roman"/>
          <w:b/>
          <w:color w:val="auto"/>
          <w:sz w:val="20"/>
        </w:rPr>
      </w:pPr>
    </w:p>
    <w:p w:rsidR="00543541" w:rsidRPr="00763C22" w:rsidRDefault="00543541" w:rsidP="00763C22">
      <w:pPr>
        <w:ind w:left="-426" w:right="-710" w:hanging="141"/>
        <w:contextualSpacing/>
        <w:jc w:val="both"/>
        <w:rPr>
          <w:rFonts w:ascii="Times New Roman" w:hAnsi="Times New Roman"/>
          <w:b/>
          <w:color w:val="auto"/>
          <w:sz w:val="20"/>
        </w:rPr>
      </w:pPr>
      <w:r w:rsidRPr="00763C22">
        <w:rPr>
          <w:rFonts w:ascii="Times New Roman" w:hAnsi="Times New Roman"/>
          <w:b/>
          <w:color w:val="auto"/>
          <w:sz w:val="20"/>
        </w:rPr>
        <w:t xml:space="preserve">Do ceny wylicytowanej w przetargu zostanie doliczony podatek od towarów i usług (VAT 23 %) </w:t>
      </w:r>
    </w:p>
    <w:p w:rsidR="001655A7" w:rsidRDefault="004F1CC6" w:rsidP="00763C22">
      <w:pPr>
        <w:ind w:left="-567" w:right="-566"/>
        <w:contextualSpacing/>
        <w:jc w:val="both"/>
        <w:rPr>
          <w:rFonts w:ascii="Times New Roman" w:hAnsi="Times New Roman"/>
          <w:b/>
          <w:sz w:val="20"/>
        </w:rPr>
      </w:pPr>
      <w:r w:rsidRPr="00763C22">
        <w:rPr>
          <w:rFonts w:ascii="Times New Roman" w:hAnsi="Times New Roman"/>
          <w:color w:val="auto"/>
          <w:sz w:val="20"/>
        </w:rPr>
        <w:t xml:space="preserve">Oferty w zamkniętych kopertach z napisem </w:t>
      </w:r>
      <w:r w:rsidRPr="00763C22">
        <w:rPr>
          <w:rFonts w:ascii="Times New Roman" w:hAnsi="Times New Roman"/>
          <w:sz w:val="20"/>
        </w:rPr>
        <w:t>„Oferta na przetarg pisemny nieograniczony na sprzedaż nieruchomości st</w:t>
      </w:r>
      <w:r w:rsidR="00543541" w:rsidRPr="00763C22">
        <w:rPr>
          <w:rFonts w:ascii="Times New Roman" w:hAnsi="Times New Roman"/>
          <w:sz w:val="20"/>
        </w:rPr>
        <w:t xml:space="preserve">anowiącej własność Gminy Miasto </w:t>
      </w:r>
      <w:r w:rsidRPr="00763C22">
        <w:rPr>
          <w:rFonts w:ascii="Times New Roman" w:hAnsi="Times New Roman"/>
          <w:sz w:val="20"/>
        </w:rPr>
        <w:t xml:space="preserve">Żyrardów, położonej w Żyrardowie przy ul. Adama Mickiewicza (adres i numer ewid. działki, na którą składana jest oferta). Nie otwierać przed dniem 28 listopada </w:t>
      </w:r>
      <w:r w:rsidR="004169D1">
        <w:rPr>
          <w:rFonts w:ascii="Times New Roman" w:hAnsi="Times New Roman"/>
          <w:sz w:val="20"/>
        </w:rPr>
        <w:t xml:space="preserve">2019 r. </w:t>
      </w:r>
      <w:r w:rsidRPr="00763C22">
        <w:rPr>
          <w:rFonts w:ascii="Times New Roman" w:hAnsi="Times New Roman"/>
          <w:sz w:val="20"/>
        </w:rPr>
        <w:t xml:space="preserve">przed godz. 11:00” należy składać </w:t>
      </w:r>
      <w:r w:rsidR="00543541" w:rsidRPr="00763C22">
        <w:rPr>
          <w:rFonts w:ascii="Times New Roman" w:hAnsi="Times New Roman"/>
          <w:sz w:val="20"/>
        </w:rPr>
        <w:t xml:space="preserve">na adres organizatora przetargu: Urząd Miasta Żyrardowa, Wydział Gospodarki Nieruchomościami, Pokój 35, Plac Jana Pawła II Nr 1, 96-300 Żyrardów </w:t>
      </w:r>
      <w:r w:rsidR="00543541" w:rsidRPr="00763C22">
        <w:rPr>
          <w:rFonts w:ascii="Times New Roman" w:hAnsi="Times New Roman"/>
          <w:b/>
          <w:sz w:val="20"/>
        </w:rPr>
        <w:t>do dnia</w:t>
      </w:r>
      <w:r w:rsidR="00543541" w:rsidRPr="00763C22">
        <w:rPr>
          <w:rFonts w:ascii="Times New Roman" w:hAnsi="Times New Roman"/>
          <w:sz w:val="20"/>
        </w:rPr>
        <w:t xml:space="preserve"> </w:t>
      </w:r>
      <w:r w:rsidR="00543541" w:rsidRPr="00763C22">
        <w:rPr>
          <w:rFonts w:ascii="Times New Roman" w:hAnsi="Times New Roman"/>
          <w:b/>
          <w:sz w:val="20"/>
        </w:rPr>
        <w:t>25 listopada 2019 r.</w:t>
      </w:r>
      <w:r w:rsidR="00D9255B" w:rsidRPr="00763C22">
        <w:rPr>
          <w:rFonts w:ascii="Times New Roman" w:hAnsi="Times New Roman"/>
          <w:b/>
          <w:sz w:val="20"/>
        </w:rPr>
        <w:t xml:space="preserve"> do godz. 15:00.</w:t>
      </w:r>
    </w:p>
    <w:p w:rsidR="00763C22" w:rsidRPr="00763C22" w:rsidRDefault="00763C22" w:rsidP="00763C22">
      <w:pPr>
        <w:ind w:left="-567" w:right="-566"/>
        <w:contextualSpacing/>
        <w:jc w:val="both"/>
        <w:rPr>
          <w:rFonts w:ascii="Times New Roman" w:hAnsi="Times New Roman"/>
          <w:b/>
          <w:sz w:val="20"/>
        </w:rPr>
      </w:pPr>
    </w:p>
    <w:p w:rsidR="00B22F1F" w:rsidRPr="00763C22" w:rsidRDefault="00B22F1F" w:rsidP="00763C22">
      <w:pPr>
        <w:ind w:left="-567" w:right="-143"/>
        <w:contextualSpacing/>
        <w:rPr>
          <w:rFonts w:ascii="Times New Roman" w:hAnsi="Times New Roman"/>
          <w:b/>
          <w:color w:val="auto"/>
          <w:sz w:val="20"/>
        </w:rPr>
      </w:pPr>
      <w:r w:rsidRPr="00763C22">
        <w:rPr>
          <w:rFonts w:ascii="Times New Roman" w:hAnsi="Times New Roman"/>
          <w:b/>
          <w:color w:val="auto"/>
          <w:sz w:val="20"/>
        </w:rPr>
        <w:t xml:space="preserve">Oferta </w:t>
      </w:r>
      <w:r w:rsidR="00543541" w:rsidRPr="00763C22">
        <w:rPr>
          <w:rFonts w:ascii="Times New Roman" w:hAnsi="Times New Roman"/>
          <w:b/>
          <w:color w:val="auto"/>
          <w:sz w:val="20"/>
        </w:rPr>
        <w:t xml:space="preserve">cenowa </w:t>
      </w:r>
      <w:r w:rsidRPr="00763C22">
        <w:rPr>
          <w:rFonts w:ascii="Times New Roman" w:hAnsi="Times New Roman"/>
          <w:b/>
          <w:color w:val="auto"/>
          <w:sz w:val="20"/>
        </w:rPr>
        <w:t>musi zawierać:</w:t>
      </w:r>
    </w:p>
    <w:p w:rsidR="00B22F1F" w:rsidRPr="00763C22" w:rsidRDefault="00B22F1F" w:rsidP="00763C22">
      <w:pPr>
        <w:pStyle w:val="Akapitzlist"/>
        <w:numPr>
          <w:ilvl w:val="0"/>
          <w:numId w:val="3"/>
        </w:numPr>
        <w:spacing w:after="0" w:line="240" w:lineRule="auto"/>
        <w:ind w:left="-284" w:right="-143" w:hanging="142"/>
        <w:rPr>
          <w:rFonts w:ascii="Times New Roman" w:hAnsi="Times New Roman"/>
          <w:sz w:val="20"/>
          <w:szCs w:val="20"/>
        </w:rPr>
      </w:pPr>
      <w:r w:rsidRPr="00763C22">
        <w:rPr>
          <w:rFonts w:ascii="Times New Roman" w:hAnsi="Times New Roman"/>
          <w:sz w:val="20"/>
          <w:szCs w:val="20"/>
        </w:rPr>
        <w:t xml:space="preserve">Imię, nazwisko i adres albo </w:t>
      </w:r>
      <w:r w:rsidR="00422C32" w:rsidRPr="00763C22">
        <w:rPr>
          <w:rFonts w:ascii="Times New Roman" w:hAnsi="Times New Roman"/>
          <w:sz w:val="20"/>
          <w:szCs w:val="20"/>
        </w:rPr>
        <w:t>nazwę osoby prawnej i adres siedziby, nr telefonu i e-mail,</w:t>
      </w:r>
    </w:p>
    <w:p w:rsidR="00811ABE" w:rsidRPr="00763C22" w:rsidRDefault="00811ABE" w:rsidP="00763C22">
      <w:pPr>
        <w:pStyle w:val="Akapitzlist"/>
        <w:numPr>
          <w:ilvl w:val="0"/>
          <w:numId w:val="3"/>
        </w:numPr>
        <w:spacing w:after="0" w:line="240" w:lineRule="auto"/>
        <w:ind w:left="-284" w:right="-143" w:hanging="142"/>
        <w:rPr>
          <w:rFonts w:ascii="Times New Roman" w:hAnsi="Times New Roman"/>
          <w:sz w:val="20"/>
          <w:szCs w:val="20"/>
        </w:rPr>
      </w:pPr>
      <w:r w:rsidRPr="00763C22">
        <w:rPr>
          <w:rFonts w:ascii="Times New Roman" w:hAnsi="Times New Roman"/>
          <w:sz w:val="20"/>
          <w:szCs w:val="20"/>
        </w:rPr>
        <w:t>Kopię dowodu wpłaconego wadium,</w:t>
      </w:r>
    </w:p>
    <w:p w:rsidR="00B22F1F" w:rsidRPr="00763C22" w:rsidRDefault="00B22F1F" w:rsidP="00763C22">
      <w:pPr>
        <w:pStyle w:val="Akapitzlist"/>
        <w:numPr>
          <w:ilvl w:val="0"/>
          <w:numId w:val="3"/>
        </w:numPr>
        <w:spacing w:after="0" w:line="240" w:lineRule="auto"/>
        <w:ind w:left="-284" w:right="-143" w:hanging="142"/>
        <w:rPr>
          <w:rFonts w:ascii="Times New Roman" w:hAnsi="Times New Roman"/>
          <w:sz w:val="20"/>
          <w:szCs w:val="20"/>
        </w:rPr>
      </w:pPr>
      <w:r w:rsidRPr="00763C22">
        <w:rPr>
          <w:rFonts w:ascii="Times New Roman" w:hAnsi="Times New Roman"/>
          <w:sz w:val="20"/>
          <w:szCs w:val="20"/>
        </w:rPr>
        <w:t>Aktualny odpis z rejestru sądowego lub zaświadczenie o prowadzeniu działalności gospodarczej,</w:t>
      </w:r>
    </w:p>
    <w:p w:rsidR="00B22F1F" w:rsidRPr="00763C22" w:rsidRDefault="00B22F1F" w:rsidP="00763C22">
      <w:pPr>
        <w:pStyle w:val="Akapitzlist"/>
        <w:numPr>
          <w:ilvl w:val="0"/>
          <w:numId w:val="3"/>
        </w:numPr>
        <w:spacing w:after="0" w:line="240" w:lineRule="auto"/>
        <w:ind w:left="-284" w:right="-143" w:hanging="142"/>
        <w:rPr>
          <w:rFonts w:ascii="Times New Roman" w:hAnsi="Times New Roman"/>
          <w:sz w:val="20"/>
          <w:szCs w:val="20"/>
        </w:rPr>
      </w:pPr>
      <w:r w:rsidRPr="00763C22">
        <w:rPr>
          <w:rFonts w:ascii="Times New Roman" w:hAnsi="Times New Roman"/>
          <w:sz w:val="20"/>
          <w:szCs w:val="20"/>
        </w:rPr>
        <w:t>Oświadczenie, że oferent zap</w:t>
      </w:r>
      <w:r w:rsidR="00811ABE" w:rsidRPr="00763C22">
        <w:rPr>
          <w:rFonts w:ascii="Times New Roman" w:hAnsi="Times New Roman"/>
          <w:sz w:val="20"/>
          <w:szCs w:val="20"/>
        </w:rPr>
        <w:t xml:space="preserve">oznał się z przedmiotem i </w:t>
      </w:r>
      <w:r w:rsidRPr="00763C22">
        <w:rPr>
          <w:rFonts w:ascii="Times New Roman" w:hAnsi="Times New Roman"/>
          <w:sz w:val="20"/>
          <w:szCs w:val="20"/>
        </w:rPr>
        <w:t>warunkami przetargu i przyjmuje te warunki bez zastrzeżeń,</w:t>
      </w:r>
    </w:p>
    <w:p w:rsidR="00811ABE" w:rsidRPr="00763C22" w:rsidRDefault="00811ABE" w:rsidP="00763C22">
      <w:pPr>
        <w:pStyle w:val="Akapitzlist"/>
        <w:numPr>
          <w:ilvl w:val="0"/>
          <w:numId w:val="3"/>
        </w:numPr>
        <w:spacing w:after="0" w:line="240" w:lineRule="auto"/>
        <w:ind w:left="-284" w:right="-143" w:hanging="142"/>
        <w:rPr>
          <w:rFonts w:ascii="Times New Roman" w:hAnsi="Times New Roman"/>
          <w:sz w:val="20"/>
          <w:szCs w:val="20"/>
        </w:rPr>
      </w:pPr>
      <w:r w:rsidRPr="00763C22">
        <w:rPr>
          <w:rFonts w:ascii="Times New Roman" w:hAnsi="Times New Roman"/>
          <w:sz w:val="20"/>
          <w:szCs w:val="20"/>
        </w:rPr>
        <w:t>Datę sporządzenia oferty,</w:t>
      </w:r>
    </w:p>
    <w:p w:rsidR="00811ABE" w:rsidRPr="00763C22" w:rsidRDefault="00B22F1F" w:rsidP="00763C22">
      <w:pPr>
        <w:pStyle w:val="Akapitzlist"/>
        <w:numPr>
          <w:ilvl w:val="0"/>
          <w:numId w:val="3"/>
        </w:numPr>
        <w:spacing w:after="0" w:line="240" w:lineRule="auto"/>
        <w:ind w:left="-284" w:right="-143" w:hanging="142"/>
        <w:rPr>
          <w:rFonts w:ascii="Times New Roman" w:hAnsi="Times New Roman"/>
          <w:sz w:val="20"/>
          <w:szCs w:val="20"/>
        </w:rPr>
      </w:pPr>
      <w:r w:rsidRPr="00763C22">
        <w:rPr>
          <w:rFonts w:ascii="Times New Roman" w:hAnsi="Times New Roman"/>
          <w:sz w:val="20"/>
          <w:szCs w:val="20"/>
        </w:rPr>
        <w:t>Oferowaną cenę</w:t>
      </w:r>
      <w:r w:rsidR="00B60CD1" w:rsidRPr="00763C22">
        <w:rPr>
          <w:rFonts w:ascii="Times New Roman" w:hAnsi="Times New Roman"/>
          <w:sz w:val="20"/>
          <w:szCs w:val="20"/>
        </w:rPr>
        <w:t xml:space="preserve"> netto</w:t>
      </w:r>
      <w:r w:rsidR="00422C32" w:rsidRPr="00763C22">
        <w:rPr>
          <w:rFonts w:ascii="Times New Roman" w:hAnsi="Times New Roman"/>
          <w:sz w:val="20"/>
          <w:szCs w:val="20"/>
        </w:rPr>
        <w:t xml:space="preserve"> i brutto</w:t>
      </w:r>
      <w:r w:rsidRPr="00763C22">
        <w:rPr>
          <w:rFonts w:ascii="Times New Roman" w:hAnsi="Times New Roman"/>
          <w:sz w:val="20"/>
          <w:szCs w:val="20"/>
        </w:rPr>
        <w:t xml:space="preserve"> </w:t>
      </w:r>
      <w:r w:rsidR="00B60CD1" w:rsidRPr="00763C22">
        <w:rPr>
          <w:rFonts w:ascii="Times New Roman" w:hAnsi="Times New Roman"/>
          <w:sz w:val="20"/>
          <w:szCs w:val="20"/>
        </w:rPr>
        <w:t>nabycia nieruchomości</w:t>
      </w:r>
      <w:r w:rsidR="007E5253" w:rsidRPr="00763C22">
        <w:rPr>
          <w:rFonts w:ascii="Times New Roman" w:hAnsi="Times New Roman"/>
          <w:sz w:val="20"/>
          <w:szCs w:val="20"/>
        </w:rPr>
        <w:t>,</w:t>
      </w:r>
    </w:p>
    <w:p w:rsidR="00B22F1F" w:rsidRPr="00763C22" w:rsidRDefault="00B22F1F" w:rsidP="00763C22">
      <w:pPr>
        <w:pStyle w:val="Akapitzlist"/>
        <w:numPr>
          <w:ilvl w:val="0"/>
          <w:numId w:val="3"/>
        </w:numPr>
        <w:spacing w:after="0" w:line="240" w:lineRule="auto"/>
        <w:ind w:left="-284" w:right="-143" w:hanging="142"/>
        <w:rPr>
          <w:rFonts w:ascii="Times New Roman" w:hAnsi="Times New Roman"/>
          <w:sz w:val="20"/>
          <w:szCs w:val="20"/>
        </w:rPr>
      </w:pPr>
      <w:r w:rsidRPr="00763C22">
        <w:rPr>
          <w:rFonts w:ascii="Times New Roman" w:hAnsi="Times New Roman"/>
          <w:sz w:val="20"/>
          <w:szCs w:val="20"/>
        </w:rPr>
        <w:t>Rodzaj</w:t>
      </w:r>
      <w:r w:rsidR="00811ABE" w:rsidRPr="00763C22">
        <w:rPr>
          <w:rFonts w:ascii="Times New Roman" w:hAnsi="Times New Roman"/>
          <w:sz w:val="20"/>
          <w:szCs w:val="20"/>
        </w:rPr>
        <w:t xml:space="preserve"> i opis planowanej inwestycji,</w:t>
      </w:r>
      <w:r w:rsidRPr="00763C22">
        <w:rPr>
          <w:rFonts w:ascii="Times New Roman" w:hAnsi="Times New Roman"/>
          <w:sz w:val="20"/>
          <w:szCs w:val="20"/>
        </w:rPr>
        <w:t xml:space="preserve"> w tym:</w:t>
      </w:r>
    </w:p>
    <w:p w:rsidR="00B22F1F" w:rsidRPr="00763C22" w:rsidRDefault="006F11B4" w:rsidP="00763C22">
      <w:pPr>
        <w:pStyle w:val="Akapitzlist"/>
        <w:spacing w:after="0" w:line="240" w:lineRule="auto"/>
        <w:ind w:left="-284" w:right="-143"/>
        <w:rPr>
          <w:rFonts w:ascii="Times New Roman" w:hAnsi="Times New Roman"/>
          <w:sz w:val="20"/>
          <w:szCs w:val="20"/>
        </w:rPr>
      </w:pPr>
      <w:r w:rsidRPr="00763C22">
        <w:rPr>
          <w:rFonts w:ascii="Times New Roman" w:hAnsi="Times New Roman"/>
          <w:sz w:val="20"/>
          <w:szCs w:val="20"/>
        </w:rPr>
        <w:t>- koncepcj</w:t>
      </w:r>
      <w:r w:rsidR="004D7D18" w:rsidRPr="00763C22">
        <w:rPr>
          <w:rFonts w:ascii="Times New Roman" w:hAnsi="Times New Roman"/>
          <w:sz w:val="20"/>
          <w:szCs w:val="20"/>
        </w:rPr>
        <w:t>ę</w:t>
      </w:r>
      <w:r w:rsidR="00B22F1F" w:rsidRPr="00763C22">
        <w:rPr>
          <w:rFonts w:ascii="Times New Roman" w:hAnsi="Times New Roman"/>
          <w:sz w:val="20"/>
          <w:szCs w:val="20"/>
        </w:rPr>
        <w:t xml:space="preserve"> zagospodarowania terenu </w:t>
      </w:r>
      <w:r w:rsidRPr="00763C22">
        <w:rPr>
          <w:rFonts w:ascii="Times New Roman" w:hAnsi="Times New Roman"/>
          <w:sz w:val="20"/>
          <w:szCs w:val="20"/>
        </w:rPr>
        <w:t xml:space="preserve">planowanej inwestycji </w:t>
      </w:r>
      <w:r w:rsidR="00422C32" w:rsidRPr="00763C22">
        <w:rPr>
          <w:rFonts w:ascii="Times New Roman" w:hAnsi="Times New Roman"/>
          <w:sz w:val="20"/>
          <w:szCs w:val="20"/>
        </w:rPr>
        <w:t>(opcjonalnie</w:t>
      </w:r>
      <w:r w:rsidR="00B22F1F" w:rsidRPr="00763C22">
        <w:rPr>
          <w:rFonts w:ascii="Times New Roman" w:hAnsi="Times New Roman"/>
          <w:sz w:val="20"/>
          <w:szCs w:val="20"/>
        </w:rPr>
        <w:t xml:space="preserve"> wizualizacj</w:t>
      </w:r>
      <w:r w:rsidR="00422C32" w:rsidRPr="00763C22">
        <w:rPr>
          <w:rFonts w:ascii="Times New Roman" w:hAnsi="Times New Roman"/>
          <w:sz w:val="20"/>
          <w:szCs w:val="20"/>
        </w:rPr>
        <w:t>a),</w:t>
      </w:r>
    </w:p>
    <w:p w:rsidR="006F11B4" w:rsidRPr="00763C22" w:rsidRDefault="00811ABE" w:rsidP="00763C22">
      <w:pPr>
        <w:pStyle w:val="Akapitzlist"/>
        <w:spacing w:after="0" w:line="240" w:lineRule="auto"/>
        <w:ind w:left="-284" w:right="-143"/>
        <w:rPr>
          <w:rFonts w:ascii="Times New Roman" w:hAnsi="Times New Roman"/>
          <w:sz w:val="20"/>
          <w:szCs w:val="20"/>
        </w:rPr>
      </w:pPr>
      <w:r w:rsidRPr="00763C22">
        <w:rPr>
          <w:rFonts w:ascii="Times New Roman" w:hAnsi="Times New Roman"/>
          <w:sz w:val="20"/>
          <w:szCs w:val="20"/>
        </w:rPr>
        <w:t xml:space="preserve">- </w:t>
      </w:r>
      <w:r w:rsidR="006F11B4" w:rsidRPr="00763C22">
        <w:rPr>
          <w:rFonts w:ascii="Times New Roman" w:hAnsi="Times New Roman"/>
          <w:sz w:val="20"/>
          <w:szCs w:val="20"/>
        </w:rPr>
        <w:t>rodzaj i profil zamierzonej</w:t>
      </w:r>
      <w:r w:rsidR="004D7D18" w:rsidRPr="00763C22">
        <w:rPr>
          <w:rFonts w:ascii="Times New Roman" w:hAnsi="Times New Roman"/>
          <w:sz w:val="20"/>
          <w:szCs w:val="20"/>
        </w:rPr>
        <w:t xml:space="preserve"> działalności,</w:t>
      </w:r>
      <w:r w:rsidR="006F11B4" w:rsidRPr="00763C22">
        <w:rPr>
          <w:rFonts w:ascii="Times New Roman" w:hAnsi="Times New Roman"/>
          <w:sz w:val="20"/>
          <w:szCs w:val="20"/>
        </w:rPr>
        <w:t xml:space="preserve"> </w:t>
      </w:r>
      <w:r w:rsidR="004D7D18" w:rsidRPr="00763C22">
        <w:rPr>
          <w:rFonts w:ascii="Times New Roman" w:hAnsi="Times New Roman"/>
          <w:sz w:val="20"/>
          <w:szCs w:val="20"/>
        </w:rPr>
        <w:t>funkcje</w:t>
      </w:r>
      <w:r w:rsidR="00422C32" w:rsidRPr="00763C22">
        <w:rPr>
          <w:rFonts w:ascii="Times New Roman" w:hAnsi="Times New Roman"/>
          <w:sz w:val="20"/>
          <w:szCs w:val="20"/>
        </w:rPr>
        <w:t xml:space="preserve"> poszczególnych</w:t>
      </w:r>
      <w:r w:rsidR="004D7D18" w:rsidRPr="00763C22">
        <w:rPr>
          <w:rFonts w:ascii="Times New Roman" w:hAnsi="Times New Roman"/>
          <w:sz w:val="20"/>
          <w:szCs w:val="20"/>
        </w:rPr>
        <w:t xml:space="preserve"> budynków</w:t>
      </w:r>
      <w:r w:rsidR="007E5253" w:rsidRPr="00763C22">
        <w:rPr>
          <w:rFonts w:ascii="Times New Roman" w:hAnsi="Times New Roman"/>
          <w:sz w:val="20"/>
          <w:szCs w:val="20"/>
        </w:rPr>
        <w:t>,</w:t>
      </w:r>
    </w:p>
    <w:p w:rsidR="006F11B4" w:rsidRPr="00763C22" w:rsidRDefault="006F11B4" w:rsidP="00763C22">
      <w:pPr>
        <w:pStyle w:val="Akapitzlist"/>
        <w:spacing w:after="0" w:line="240" w:lineRule="auto"/>
        <w:ind w:left="-284" w:right="-143"/>
        <w:rPr>
          <w:rFonts w:ascii="Times New Roman" w:hAnsi="Times New Roman"/>
          <w:sz w:val="20"/>
          <w:szCs w:val="20"/>
        </w:rPr>
      </w:pPr>
      <w:r w:rsidRPr="00763C22">
        <w:rPr>
          <w:rFonts w:ascii="Times New Roman" w:hAnsi="Times New Roman"/>
          <w:sz w:val="20"/>
          <w:szCs w:val="20"/>
        </w:rPr>
        <w:t>- oddziaływanie na środowisko</w:t>
      </w:r>
      <w:r w:rsidR="007E5253" w:rsidRPr="00763C22">
        <w:rPr>
          <w:rFonts w:ascii="Times New Roman" w:hAnsi="Times New Roman"/>
          <w:sz w:val="20"/>
          <w:szCs w:val="20"/>
        </w:rPr>
        <w:t>,</w:t>
      </w:r>
    </w:p>
    <w:p w:rsidR="006F11B4" w:rsidRPr="00763C22" w:rsidRDefault="004D7D18" w:rsidP="00763C22">
      <w:pPr>
        <w:pStyle w:val="Akapitzlist"/>
        <w:spacing w:after="0" w:line="240" w:lineRule="auto"/>
        <w:ind w:left="-284" w:right="-143"/>
        <w:rPr>
          <w:rFonts w:ascii="Times New Roman" w:hAnsi="Times New Roman"/>
          <w:sz w:val="20"/>
          <w:szCs w:val="20"/>
        </w:rPr>
      </w:pPr>
      <w:r w:rsidRPr="00763C22">
        <w:rPr>
          <w:rFonts w:ascii="Times New Roman" w:hAnsi="Times New Roman"/>
          <w:sz w:val="20"/>
          <w:szCs w:val="20"/>
        </w:rPr>
        <w:t>- uciążliwość dla otoczenia</w:t>
      </w:r>
      <w:r w:rsidR="007E5253" w:rsidRPr="00763C22">
        <w:rPr>
          <w:rFonts w:ascii="Times New Roman" w:hAnsi="Times New Roman"/>
          <w:sz w:val="20"/>
          <w:szCs w:val="20"/>
        </w:rPr>
        <w:t>,</w:t>
      </w:r>
    </w:p>
    <w:p w:rsidR="00B22F1F" w:rsidRPr="00763C22" w:rsidRDefault="004D7D18" w:rsidP="00763C22">
      <w:pPr>
        <w:pStyle w:val="Akapitzlist"/>
        <w:numPr>
          <w:ilvl w:val="0"/>
          <w:numId w:val="3"/>
        </w:numPr>
        <w:spacing w:after="0" w:line="240" w:lineRule="auto"/>
        <w:ind w:left="-284" w:right="-143" w:hanging="142"/>
        <w:rPr>
          <w:rFonts w:ascii="Times New Roman" w:hAnsi="Times New Roman"/>
          <w:sz w:val="20"/>
          <w:szCs w:val="20"/>
        </w:rPr>
      </w:pPr>
      <w:r w:rsidRPr="00763C22">
        <w:rPr>
          <w:rFonts w:ascii="Times New Roman" w:hAnsi="Times New Roman"/>
          <w:sz w:val="20"/>
          <w:szCs w:val="20"/>
        </w:rPr>
        <w:t xml:space="preserve">Ilość nowych miejsc pracy utworzonych w wyniku inwestycji, </w:t>
      </w:r>
      <w:r w:rsidR="00B76AA4" w:rsidRPr="00763C22">
        <w:rPr>
          <w:rFonts w:ascii="Times New Roman" w:hAnsi="Times New Roman"/>
          <w:sz w:val="20"/>
          <w:szCs w:val="20"/>
        </w:rPr>
        <w:t>p</w:t>
      </w:r>
      <w:r w:rsidR="00B22F1F" w:rsidRPr="00763C22">
        <w:rPr>
          <w:rFonts w:ascii="Times New Roman" w:hAnsi="Times New Roman"/>
          <w:sz w:val="20"/>
          <w:szCs w:val="20"/>
        </w:rPr>
        <w:t>lanowaną ilość osób do zatrudnienia</w:t>
      </w:r>
      <w:r w:rsidR="007E5253" w:rsidRPr="00763C22">
        <w:rPr>
          <w:rFonts w:ascii="Times New Roman" w:hAnsi="Times New Roman"/>
          <w:sz w:val="20"/>
          <w:szCs w:val="20"/>
        </w:rPr>
        <w:t>,</w:t>
      </w:r>
    </w:p>
    <w:p w:rsidR="004F1CC6" w:rsidRDefault="00AE4508" w:rsidP="00763C22">
      <w:pPr>
        <w:pStyle w:val="Akapitzlist"/>
        <w:numPr>
          <w:ilvl w:val="0"/>
          <w:numId w:val="3"/>
        </w:numPr>
        <w:spacing w:after="0" w:line="240" w:lineRule="auto"/>
        <w:ind w:left="-284" w:right="-143" w:hanging="142"/>
        <w:rPr>
          <w:rFonts w:ascii="Times New Roman" w:hAnsi="Times New Roman"/>
          <w:sz w:val="20"/>
          <w:szCs w:val="20"/>
        </w:rPr>
      </w:pPr>
      <w:r w:rsidRPr="00763C22">
        <w:rPr>
          <w:rFonts w:ascii="Times New Roman" w:hAnsi="Times New Roman"/>
          <w:sz w:val="20"/>
          <w:szCs w:val="20"/>
        </w:rPr>
        <w:t>Termin realizacji inwestycji</w:t>
      </w:r>
    </w:p>
    <w:p w:rsidR="00515605" w:rsidRDefault="00515605" w:rsidP="00515605">
      <w:pPr>
        <w:pStyle w:val="Akapitzlist"/>
        <w:spacing w:after="0" w:line="240" w:lineRule="auto"/>
        <w:ind w:left="-284" w:right="-143"/>
        <w:rPr>
          <w:rFonts w:ascii="Times New Roman" w:hAnsi="Times New Roman"/>
          <w:sz w:val="20"/>
          <w:szCs w:val="20"/>
        </w:rPr>
      </w:pPr>
    </w:p>
    <w:p w:rsidR="00B76AA4" w:rsidRPr="00763C22" w:rsidRDefault="00B22F1F" w:rsidP="004169D1">
      <w:pPr>
        <w:ind w:left="-709" w:right="-143"/>
        <w:contextualSpacing/>
        <w:jc w:val="both"/>
        <w:rPr>
          <w:rFonts w:ascii="Times New Roman" w:hAnsi="Times New Roman"/>
          <w:color w:val="auto"/>
          <w:sz w:val="20"/>
        </w:rPr>
      </w:pPr>
      <w:r w:rsidRPr="00763C22">
        <w:rPr>
          <w:rFonts w:ascii="Times New Roman" w:hAnsi="Times New Roman"/>
          <w:color w:val="auto"/>
          <w:sz w:val="20"/>
        </w:rPr>
        <w:lastRenderedPageBreak/>
        <w:t xml:space="preserve">Otwarcie ofert </w:t>
      </w:r>
      <w:r w:rsidR="00B76AA4" w:rsidRPr="00763C22">
        <w:rPr>
          <w:rFonts w:ascii="Times New Roman" w:hAnsi="Times New Roman"/>
          <w:color w:val="auto"/>
          <w:sz w:val="20"/>
        </w:rPr>
        <w:t>odbędzie się</w:t>
      </w:r>
      <w:r w:rsidR="00650AF1" w:rsidRPr="00763C22">
        <w:rPr>
          <w:rFonts w:ascii="Times New Roman" w:hAnsi="Times New Roman"/>
          <w:color w:val="auto"/>
          <w:sz w:val="20"/>
        </w:rPr>
        <w:t xml:space="preserve"> w</w:t>
      </w:r>
      <w:r w:rsidR="00B76AA4" w:rsidRPr="00763C22">
        <w:rPr>
          <w:rFonts w:ascii="Times New Roman" w:hAnsi="Times New Roman"/>
          <w:color w:val="auto"/>
          <w:sz w:val="20"/>
        </w:rPr>
        <w:t xml:space="preserve"> </w:t>
      </w:r>
      <w:r w:rsidR="00650AF1" w:rsidRPr="00763C22">
        <w:rPr>
          <w:rFonts w:ascii="Times New Roman" w:hAnsi="Times New Roman"/>
          <w:color w:val="auto"/>
          <w:sz w:val="20"/>
        </w:rPr>
        <w:t>Urzęd</w:t>
      </w:r>
      <w:r w:rsidR="00B76AA4" w:rsidRPr="00763C22">
        <w:rPr>
          <w:rFonts w:ascii="Times New Roman" w:hAnsi="Times New Roman"/>
          <w:color w:val="auto"/>
          <w:sz w:val="20"/>
        </w:rPr>
        <w:t>zie</w:t>
      </w:r>
      <w:r w:rsidR="00650AF1" w:rsidRPr="00763C22">
        <w:rPr>
          <w:rFonts w:ascii="Times New Roman" w:hAnsi="Times New Roman"/>
          <w:color w:val="auto"/>
          <w:sz w:val="20"/>
        </w:rPr>
        <w:t xml:space="preserve"> Miasta Żyrardowa, P</w:t>
      </w:r>
      <w:r w:rsidRPr="00763C22">
        <w:rPr>
          <w:rFonts w:ascii="Times New Roman" w:hAnsi="Times New Roman"/>
          <w:color w:val="auto"/>
          <w:sz w:val="20"/>
        </w:rPr>
        <w:t>lac Jana Pawła II Nr 1</w:t>
      </w:r>
      <w:r w:rsidR="00B76AA4" w:rsidRPr="00763C22">
        <w:rPr>
          <w:rFonts w:ascii="Times New Roman" w:hAnsi="Times New Roman"/>
          <w:color w:val="auto"/>
          <w:sz w:val="20"/>
        </w:rPr>
        <w:t>, pokój 35</w:t>
      </w:r>
      <w:r w:rsidRPr="00763C22">
        <w:rPr>
          <w:rFonts w:ascii="Times New Roman" w:hAnsi="Times New Roman"/>
          <w:color w:val="auto"/>
          <w:sz w:val="20"/>
        </w:rPr>
        <w:t xml:space="preserve"> </w:t>
      </w:r>
      <w:r w:rsidRPr="00763C22">
        <w:rPr>
          <w:rFonts w:ascii="Times New Roman" w:hAnsi="Times New Roman"/>
          <w:b/>
          <w:color w:val="auto"/>
          <w:sz w:val="20"/>
        </w:rPr>
        <w:t>w dniu 28 listopada 2019 r.</w:t>
      </w:r>
      <w:r w:rsidR="00763C22">
        <w:rPr>
          <w:rFonts w:ascii="Times New Roman" w:hAnsi="Times New Roman"/>
          <w:b/>
          <w:color w:val="auto"/>
          <w:sz w:val="20"/>
        </w:rPr>
        <w:t xml:space="preserve"> </w:t>
      </w:r>
      <w:r w:rsidR="00B76AA4" w:rsidRPr="00763C22">
        <w:rPr>
          <w:rFonts w:ascii="Times New Roman" w:hAnsi="Times New Roman"/>
          <w:b/>
          <w:color w:val="auto"/>
          <w:sz w:val="20"/>
        </w:rPr>
        <w:t xml:space="preserve">(tj. czwartek) o godz. </w:t>
      </w:r>
      <w:r w:rsidRPr="00763C22">
        <w:rPr>
          <w:rFonts w:ascii="Times New Roman" w:hAnsi="Times New Roman"/>
          <w:b/>
          <w:color w:val="auto"/>
          <w:sz w:val="20"/>
        </w:rPr>
        <w:t>11:00</w:t>
      </w:r>
      <w:r w:rsidR="00B76AA4" w:rsidRPr="00763C22">
        <w:rPr>
          <w:rFonts w:ascii="Times New Roman" w:hAnsi="Times New Roman"/>
          <w:b/>
          <w:color w:val="auto"/>
          <w:sz w:val="20"/>
        </w:rPr>
        <w:t>.</w:t>
      </w:r>
      <w:r w:rsidR="00B76AA4" w:rsidRPr="00763C22">
        <w:rPr>
          <w:rFonts w:ascii="Times New Roman" w:hAnsi="Times New Roman"/>
          <w:color w:val="auto"/>
          <w:sz w:val="20"/>
        </w:rPr>
        <w:t xml:space="preserve"> </w:t>
      </w:r>
    </w:p>
    <w:p w:rsidR="00B76AA4" w:rsidRPr="00763C22" w:rsidRDefault="00650AF1" w:rsidP="00763C22">
      <w:pPr>
        <w:ind w:left="-709" w:right="-566"/>
        <w:contextualSpacing/>
        <w:jc w:val="both"/>
        <w:rPr>
          <w:rFonts w:ascii="Times New Roman" w:hAnsi="Times New Roman"/>
          <w:b/>
          <w:color w:val="auto"/>
          <w:sz w:val="20"/>
        </w:rPr>
      </w:pPr>
      <w:r w:rsidRPr="00763C22">
        <w:rPr>
          <w:rFonts w:ascii="Times New Roman" w:hAnsi="Times New Roman"/>
          <w:b/>
          <w:color w:val="auto"/>
          <w:sz w:val="20"/>
        </w:rPr>
        <w:t>Wadium</w:t>
      </w:r>
      <w:r w:rsidRPr="00763C22">
        <w:rPr>
          <w:rFonts w:ascii="Times New Roman" w:hAnsi="Times New Roman"/>
          <w:color w:val="auto"/>
          <w:sz w:val="20"/>
        </w:rPr>
        <w:t xml:space="preserve"> w podanej wysokości należy wpłacić</w:t>
      </w:r>
      <w:r w:rsidRPr="00763C22">
        <w:rPr>
          <w:rFonts w:ascii="Times New Roman" w:hAnsi="Times New Roman"/>
          <w:b/>
          <w:color w:val="auto"/>
          <w:sz w:val="20"/>
        </w:rPr>
        <w:t xml:space="preserve"> do</w:t>
      </w:r>
      <w:r w:rsidR="00B76AA4" w:rsidRPr="00763C22">
        <w:rPr>
          <w:rFonts w:ascii="Times New Roman" w:hAnsi="Times New Roman"/>
          <w:b/>
          <w:color w:val="auto"/>
          <w:sz w:val="20"/>
        </w:rPr>
        <w:t xml:space="preserve"> dnia</w:t>
      </w:r>
      <w:r w:rsidRPr="00763C22">
        <w:rPr>
          <w:rFonts w:ascii="Times New Roman" w:hAnsi="Times New Roman"/>
          <w:b/>
          <w:color w:val="auto"/>
          <w:sz w:val="20"/>
        </w:rPr>
        <w:t xml:space="preserve"> 25 listopada 2019 r.</w:t>
      </w:r>
      <w:r w:rsidRPr="00763C22">
        <w:rPr>
          <w:rFonts w:ascii="Times New Roman" w:hAnsi="Times New Roman"/>
          <w:color w:val="auto"/>
          <w:sz w:val="20"/>
        </w:rPr>
        <w:t xml:space="preserve"> przelewem </w:t>
      </w:r>
      <w:r w:rsidRPr="00763C22">
        <w:rPr>
          <w:rFonts w:ascii="Times New Roman" w:hAnsi="Times New Roman"/>
          <w:b/>
          <w:color w:val="auto"/>
          <w:sz w:val="20"/>
        </w:rPr>
        <w:t xml:space="preserve">na konto: </w:t>
      </w:r>
      <w:r w:rsidR="00763C22">
        <w:rPr>
          <w:rFonts w:ascii="Times New Roman" w:hAnsi="Times New Roman"/>
          <w:color w:val="auto"/>
          <w:sz w:val="20"/>
        </w:rPr>
        <w:t xml:space="preserve">Miasto Żyrardów, Pl. Jana </w:t>
      </w:r>
      <w:r w:rsidRPr="00763C22">
        <w:rPr>
          <w:rFonts w:ascii="Times New Roman" w:hAnsi="Times New Roman"/>
          <w:color w:val="auto"/>
          <w:sz w:val="20"/>
        </w:rPr>
        <w:t>Pawła II Nr 1, 96-300 Żyrardów, Bank PKO Bank Polski, Nr 57 1020 1026 0000 1502 0274 1171.</w:t>
      </w:r>
      <w:r w:rsidR="00B76AA4" w:rsidRPr="00763C22">
        <w:rPr>
          <w:rFonts w:ascii="Times New Roman" w:hAnsi="Times New Roman"/>
          <w:color w:val="auto"/>
          <w:sz w:val="20"/>
        </w:rPr>
        <w:t xml:space="preserve"> Wpłata wadium </w:t>
      </w:r>
      <w:r w:rsidR="00362DCB">
        <w:rPr>
          <w:rFonts w:ascii="Times New Roman" w:hAnsi="Times New Roman"/>
          <w:color w:val="auto"/>
          <w:sz w:val="20"/>
        </w:rPr>
        <w:br/>
      </w:r>
      <w:r w:rsidR="00B76AA4" w:rsidRPr="00763C22">
        <w:rPr>
          <w:rFonts w:ascii="Times New Roman" w:hAnsi="Times New Roman"/>
          <w:color w:val="auto"/>
          <w:sz w:val="20"/>
        </w:rPr>
        <w:t>za pośrednictwem poczty lub banków winna być dokonana z takim wyprzedzeniem, aby wyżej wym</w:t>
      </w:r>
      <w:r w:rsidR="00763C22">
        <w:rPr>
          <w:rFonts w:ascii="Times New Roman" w:hAnsi="Times New Roman"/>
          <w:color w:val="auto"/>
          <w:sz w:val="20"/>
        </w:rPr>
        <w:t xml:space="preserve">ieniona kwota wpłynęła na konto </w:t>
      </w:r>
      <w:r w:rsidR="00B76AA4" w:rsidRPr="00763C22">
        <w:rPr>
          <w:rFonts w:ascii="Times New Roman" w:hAnsi="Times New Roman"/>
          <w:color w:val="auto"/>
          <w:sz w:val="20"/>
        </w:rPr>
        <w:t xml:space="preserve">Miasta Żyrardowa w określonym wyżej terminie tj. </w:t>
      </w:r>
      <w:r w:rsidR="00B76AA4" w:rsidRPr="00763C22">
        <w:rPr>
          <w:rFonts w:ascii="Times New Roman" w:hAnsi="Times New Roman"/>
          <w:color w:val="auto"/>
          <w:sz w:val="20"/>
          <w:u w:val="single"/>
        </w:rPr>
        <w:t>najpóźniej w dniu 25 listopada 2019 r.</w:t>
      </w:r>
      <w:r w:rsidR="00763C22">
        <w:rPr>
          <w:rFonts w:ascii="Times New Roman" w:hAnsi="Times New Roman"/>
          <w:b/>
          <w:color w:val="auto"/>
          <w:sz w:val="20"/>
        </w:rPr>
        <w:t xml:space="preserve"> </w:t>
      </w:r>
      <w:r w:rsidR="00B76AA4" w:rsidRPr="00763C22">
        <w:rPr>
          <w:rFonts w:ascii="Times New Roman" w:hAnsi="Times New Roman"/>
          <w:color w:val="auto"/>
          <w:sz w:val="20"/>
        </w:rPr>
        <w:t xml:space="preserve">W tytule przelewu należy podać adres nieruchomości i numer ewid. działki, na którą wpłacane jest wadium. </w:t>
      </w:r>
    </w:p>
    <w:p w:rsidR="007E5253" w:rsidRPr="00763C22" w:rsidRDefault="00AE4508" w:rsidP="00763C22">
      <w:pPr>
        <w:ind w:left="-709" w:right="-566"/>
        <w:contextualSpacing/>
        <w:jc w:val="both"/>
        <w:rPr>
          <w:rFonts w:ascii="Times New Roman" w:eastAsia="Times New Roman" w:hAnsi="Times New Roman"/>
          <w:color w:val="auto"/>
          <w:sz w:val="20"/>
        </w:rPr>
      </w:pPr>
      <w:r w:rsidRPr="00763C22">
        <w:rPr>
          <w:rFonts w:ascii="Times New Roman" w:eastAsia="Times New Roman" w:hAnsi="Times New Roman"/>
          <w:b/>
          <w:color w:val="auto"/>
          <w:sz w:val="20"/>
        </w:rPr>
        <w:t>Cenę nabycia</w:t>
      </w:r>
      <w:r w:rsidRPr="00763C22">
        <w:rPr>
          <w:rFonts w:ascii="Times New Roman" w:eastAsia="Times New Roman" w:hAnsi="Times New Roman"/>
          <w:color w:val="auto"/>
          <w:sz w:val="20"/>
        </w:rPr>
        <w:t xml:space="preserve"> uzyskaną w przetargu za nabytą nieruchomość pomniejszoną o wpłacone wadium należy uregulować jednorazowo przed podpisaniem umowy sprzedaży na konto Miasta Żyrardowa. Za datę zapłaty uważa się wpływ wymaganej należności </w:t>
      </w:r>
      <w:r w:rsidR="00362DCB">
        <w:rPr>
          <w:rFonts w:ascii="Times New Roman" w:eastAsia="Times New Roman" w:hAnsi="Times New Roman"/>
          <w:color w:val="auto"/>
          <w:sz w:val="20"/>
        </w:rPr>
        <w:br/>
      </w:r>
      <w:r w:rsidRPr="00763C22">
        <w:rPr>
          <w:rFonts w:ascii="Times New Roman" w:eastAsia="Times New Roman" w:hAnsi="Times New Roman"/>
          <w:color w:val="auto"/>
          <w:sz w:val="20"/>
        </w:rPr>
        <w:t xml:space="preserve">na rachunek Urzędu. </w:t>
      </w:r>
      <w:r w:rsidR="006A0116" w:rsidRPr="00763C22">
        <w:rPr>
          <w:rFonts w:ascii="Times New Roman" w:eastAsia="Times New Roman" w:hAnsi="Times New Roman"/>
          <w:color w:val="auto"/>
          <w:sz w:val="20"/>
        </w:rPr>
        <w:t>Umowa</w:t>
      </w:r>
      <w:r w:rsidR="002E1DC0" w:rsidRPr="00763C22">
        <w:rPr>
          <w:rFonts w:ascii="Times New Roman" w:eastAsia="Times New Roman" w:hAnsi="Times New Roman"/>
          <w:color w:val="auto"/>
          <w:sz w:val="20"/>
        </w:rPr>
        <w:t xml:space="preserve"> kupna</w:t>
      </w:r>
      <w:r w:rsidR="006A0116" w:rsidRPr="00763C22">
        <w:rPr>
          <w:rFonts w:ascii="Times New Roman" w:eastAsia="Times New Roman" w:hAnsi="Times New Roman"/>
          <w:color w:val="auto"/>
          <w:sz w:val="20"/>
        </w:rPr>
        <w:t xml:space="preserve"> </w:t>
      </w:r>
      <w:r w:rsidR="002E1DC0" w:rsidRPr="00763C22">
        <w:rPr>
          <w:rFonts w:ascii="Times New Roman" w:eastAsia="Times New Roman" w:hAnsi="Times New Roman"/>
          <w:color w:val="auto"/>
          <w:sz w:val="20"/>
        </w:rPr>
        <w:t>-</w:t>
      </w:r>
      <w:r w:rsidR="006A0116" w:rsidRPr="00763C22">
        <w:rPr>
          <w:rFonts w:ascii="Times New Roman" w:eastAsia="Times New Roman" w:hAnsi="Times New Roman"/>
          <w:color w:val="auto"/>
          <w:sz w:val="20"/>
        </w:rPr>
        <w:t xml:space="preserve"> </w:t>
      </w:r>
      <w:r w:rsidR="002E1DC0" w:rsidRPr="00763C22">
        <w:rPr>
          <w:rFonts w:ascii="Times New Roman" w:eastAsia="Times New Roman" w:hAnsi="Times New Roman"/>
          <w:color w:val="auto"/>
          <w:sz w:val="20"/>
        </w:rPr>
        <w:t xml:space="preserve">sprzedaży w formie aktu notarialnego </w:t>
      </w:r>
      <w:r w:rsidR="006A0116" w:rsidRPr="00763C22">
        <w:rPr>
          <w:rFonts w:ascii="Times New Roman" w:eastAsia="Times New Roman" w:hAnsi="Times New Roman"/>
          <w:color w:val="auto"/>
          <w:sz w:val="20"/>
        </w:rPr>
        <w:t>zawarta</w:t>
      </w:r>
      <w:r w:rsidR="002E1DC0" w:rsidRPr="00763C22">
        <w:rPr>
          <w:rFonts w:ascii="Times New Roman" w:eastAsia="Times New Roman" w:hAnsi="Times New Roman"/>
          <w:color w:val="auto"/>
          <w:sz w:val="20"/>
        </w:rPr>
        <w:t xml:space="preserve"> zostanie do końca 2019 r.</w:t>
      </w:r>
    </w:p>
    <w:p w:rsidR="00AD2FB7" w:rsidRPr="00763C22" w:rsidRDefault="00650AF1" w:rsidP="00763C22">
      <w:pPr>
        <w:ind w:left="-709" w:right="-566"/>
        <w:contextualSpacing/>
        <w:jc w:val="both"/>
        <w:rPr>
          <w:rFonts w:ascii="Times New Roman" w:hAnsi="Times New Roman"/>
          <w:color w:val="auto"/>
          <w:sz w:val="20"/>
        </w:rPr>
      </w:pPr>
      <w:r w:rsidRPr="00763C22">
        <w:rPr>
          <w:rFonts w:ascii="Times New Roman" w:hAnsi="Times New Roman"/>
          <w:color w:val="auto"/>
          <w:sz w:val="20"/>
        </w:rPr>
        <w:t xml:space="preserve">Przetarg uważa się za zakończony wynikiem negatywnym jeżeli przynajmniej jeden uczestnik nie zaoferuje co najmniej jednego postąpienia powyżej ceny wywoławczej. </w:t>
      </w:r>
      <w:r w:rsidR="007E5253" w:rsidRPr="00763C22">
        <w:rPr>
          <w:rFonts w:ascii="Times New Roman" w:hAnsi="Times New Roman"/>
          <w:color w:val="auto"/>
          <w:sz w:val="20"/>
        </w:rPr>
        <w:t xml:space="preserve">Jeżeli osoba ustalona jako nabywca nieruchomości nie przystąpi bez usprawiedliwienia do zawarcia umowy notarialnej </w:t>
      </w:r>
      <w:r w:rsidR="00AD2FB7" w:rsidRPr="00763C22">
        <w:rPr>
          <w:rFonts w:ascii="Times New Roman" w:hAnsi="Times New Roman"/>
          <w:color w:val="auto"/>
          <w:sz w:val="20"/>
        </w:rPr>
        <w:t xml:space="preserve">w podanym miejscu i terminie, </w:t>
      </w:r>
      <w:r w:rsidR="007E5253" w:rsidRPr="00763C22">
        <w:rPr>
          <w:rFonts w:ascii="Times New Roman" w:hAnsi="Times New Roman"/>
          <w:color w:val="auto"/>
          <w:sz w:val="20"/>
        </w:rPr>
        <w:t>Prezydent Miasta Żyrardowa może odstąpić od zawarcia umowy</w:t>
      </w:r>
      <w:r w:rsidR="00422C32" w:rsidRPr="00763C22">
        <w:rPr>
          <w:rFonts w:ascii="Times New Roman" w:hAnsi="Times New Roman"/>
          <w:color w:val="auto"/>
          <w:sz w:val="20"/>
        </w:rPr>
        <w:t>,</w:t>
      </w:r>
      <w:r w:rsidR="007E5253" w:rsidRPr="00763C22">
        <w:rPr>
          <w:rFonts w:ascii="Times New Roman" w:hAnsi="Times New Roman"/>
          <w:color w:val="auto"/>
          <w:sz w:val="20"/>
        </w:rPr>
        <w:t xml:space="preserve"> a wpłacone wadium nie podlega zwrotowi. </w:t>
      </w:r>
      <w:r w:rsidRPr="00763C22">
        <w:rPr>
          <w:rFonts w:ascii="Times New Roman" w:hAnsi="Times New Roman"/>
          <w:color w:val="auto"/>
          <w:sz w:val="20"/>
        </w:rPr>
        <w:t xml:space="preserve">Zastrzega się prawo swobodnego wyboru oferty, jak również prawo zamknięcia przetargu bez wybrania którejkolwiek z ofert. </w:t>
      </w:r>
    </w:p>
    <w:p w:rsidR="00422C32" w:rsidRPr="00763C22" w:rsidRDefault="00422C32" w:rsidP="00763C22">
      <w:pPr>
        <w:spacing w:line="276" w:lineRule="auto"/>
        <w:ind w:left="-709" w:right="-566"/>
        <w:jc w:val="both"/>
        <w:rPr>
          <w:rFonts w:ascii="Times New Roman" w:hAnsi="Times New Roman"/>
          <w:sz w:val="20"/>
        </w:rPr>
      </w:pPr>
      <w:r w:rsidRPr="00763C22">
        <w:rPr>
          <w:rFonts w:ascii="Times New Roman" w:hAnsi="Times New Roman"/>
          <w:sz w:val="20"/>
        </w:rPr>
        <w:t xml:space="preserve">W przypadku złożenia równorzędnych ofert, Komisja Przetargowa przeprowadzi dodatkowy przetarg ustny ograniczony </w:t>
      </w:r>
      <w:r w:rsidR="00362DCB">
        <w:rPr>
          <w:rFonts w:ascii="Times New Roman" w:hAnsi="Times New Roman"/>
          <w:sz w:val="20"/>
        </w:rPr>
        <w:br/>
      </w:r>
      <w:r w:rsidRPr="00763C22">
        <w:rPr>
          <w:rFonts w:ascii="Times New Roman" w:hAnsi="Times New Roman"/>
          <w:sz w:val="20"/>
        </w:rPr>
        <w:t>do Oferent</w:t>
      </w:r>
      <w:r w:rsidR="002E1DC0" w:rsidRPr="00763C22">
        <w:rPr>
          <w:rFonts w:ascii="Times New Roman" w:hAnsi="Times New Roman"/>
          <w:sz w:val="20"/>
        </w:rPr>
        <w:t xml:space="preserve">ów, którzy złożyli te oferty, najpóźniej w ciągu 5 dni od otwarcia ofert. </w:t>
      </w:r>
      <w:r w:rsidRPr="00763C22">
        <w:rPr>
          <w:rFonts w:ascii="Times New Roman" w:hAnsi="Times New Roman"/>
          <w:sz w:val="20"/>
        </w:rPr>
        <w:t>O miejscu i ter</w:t>
      </w:r>
      <w:r w:rsidR="00362DCB">
        <w:rPr>
          <w:rFonts w:ascii="Times New Roman" w:hAnsi="Times New Roman"/>
          <w:sz w:val="20"/>
        </w:rPr>
        <w:t xml:space="preserve">minie przeprowadzenia przetargu </w:t>
      </w:r>
      <w:r w:rsidRPr="00763C22">
        <w:rPr>
          <w:rFonts w:ascii="Times New Roman" w:hAnsi="Times New Roman"/>
          <w:sz w:val="20"/>
        </w:rPr>
        <w:t>Oferenci zawiadomieni zostaną na podany w ofercie nr telefonu lub maila.</w:t>
      </w:r>
    </w:p>
    <w:p w:rsidR="002E1DC0" w:rsidRDefault="007E5253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  <w:r w:rsidRPr="00763C22">
        <w:rPr>
          <w:rFonts w:ascii="Times New Roman" w:hAnsi="Times New Roman"/>
          <w:color w:val="auto"/>
          <w:sz w:val="20"/>
        </w:rPr>
        <w:t xml:space="preserve">Bliższych informacji </w:t>
      </w:r>
      <w:r w:rsidR="005006C4" w:rsidRPr="00763C22">
        <w:rPr>
          <w:rFonts w:ascii="Times New Roman" w:hAnsi="Times New Roman"/>
          <w:color w:val="auto"/>
          <w:sz w:val="20"/>
        </w:rPr>
        <w:t>dotyczących nieruchomości oraz</w:t>
      </w:r>
      <w:r w:rsidR="00AD2FB7" w:rsidRPr="00763C22">
        <w:rPr>
          <w:rFonts w:ascii="Times New Roman" w:hAnsi="Times New Roman"/>
          <w:color w:val="auto"/>
          <w:sz w:val="20"/>
        </w:rPr>
        <w:t xml:space="preserve"> kryteriów oceny ofert, którymi </w:t>
      </w:r>
      <w:r w:rsidR="00817615" w:rsidRPr="00763C22">
        <w:rPr>
          <w:rFonts w:ascii="Times New Roman" w:hAnsi="Times New Roman"/>
          <w:color w:val="auto"/>
          <w:sz w:val="20"/>
        </w:rPr>
        <w:t>zbywający</w:t>
      </w:r>
      <w:r w:rsidR="00AD2FB7" w:rsidRPr="00763C22">
        <w:rPr>
          <w:rFonts w:ascii="Times New Roman" w:hAnsi="Times New Roman"/>
          <w:color w:val="auto"/>
          <w:sz w:val="20"/>
        </w:rPr>
        <w:t xml:space="preserve"> będzie się kierował przy wyborze ofert</w:t>
      </w:r>
      <w:r w:rsidR="005006C4" w:rsidRPr="00763C22">
        <w:rPr>
          <w:rFonts w:ascii="Times New Roman" w:hAnsi="Times New Roman"/>
          <w:color w:val="auto"/>
          <w:sz w:val="20"/>
        </w:rPr>
        <w:t xml:space="preserve"> </w:t>
      </w:r>
      <w:r w:rsidR="00AD2FB7" w:rsidRPr="00763C22">
        <w:rPr>
          <w:rFonts w:ascii="Times New Roman" w:hAnsi="Times New Roman"/>
          <w:color w:val="auto"/>
          <w:sz w:val="20"/>
        </w:rPr>
        <w:t xml:space="preserve">udziela Wydział </w:t>
      </w:r>
      <w:r w:rsidRPr="00763C22">
        <w:rPr>
          <w:rFonts w:ascii="Times New Roman" w:hAnsi="Times New Roman"/>
          <w:color w:val="auto"/>
          <w:sz w:val="20"/>
        </w:rPr>
        <w:t>Gospodarki Nieruchomościami Urzędu Miasta Żyrardowa pok. 35, tel. 46 858-15</w:t>
      </w:r>
      <w:r w:rsidR="00AD2FB7" w:rsidRPr="00763C22">
        <w:rPr>
          <w:rFonts w:ascii="Times New Roman" w:hAnsi="Times New Roman"/>
          <w:color w:val="auto"/>
          <w:sz w:val="20"/>
        </w:rPr>
        <w:t xml:space="preserve">-00 wew. 584 lub </w:t>
      </w:r>
      <w:r w:rsidR="00362DCB">
        <w:rPr>
          <w:rFonts w:ascii="Times New Roman" w:hAnsi="Times New Roman"/>
          <w:color w:val="auto"/>
          <w:sz w:val="20"/>
        </w:rPr>
        <w:br/>
      </w:r>
      <w:r w:rsidR="00AD2FB7" w:rsidRPr="00763C22">
        <w:rPr>
          <w:rFonts w:ascii="Times New Roman" w:hAnsi="Times New Roman"/>
          <w:color w:val="auto"/>
          <w:sz w:val="20"/>
        </w:rPr>
        <w:t xml:space="preserve">46 858-15-84; </w:t>
      </w:r>
      <w:r w:rsidRPr="00763C22">
        <w:rPr>
          <w:rFonts w:ascii="Times New Roman" w:hAnsi="Times New Roman"/>
          <w:color w:val="auto"/>
          <w:sz w:val="20"/>
        </w:rPr>
        <w:t xml:space="preserve">e-mail: </w:t>
      </w:r>
      <w:hyperlink r:id="rId8" w:history="1">
        <w:r w:rsidRPr="00763C22">
          <w:rPr>
            <w:rStyle w:val="Hipercze"/>
            <w:rFonts w:ascii="Times New Roman" w:hAnsi="Times New Roman"/>
            <w:color w:val="auto"/>
            <w:sz w:val="20"/>
            <w:u w:val="none"/>
          </w:rPr>
          <w:t>npopiel@zyrardow.pl</w:t>
        </w:r>
      </w:hyperlink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763C22">
      <w:pPr>
        <w:ind w:left="-709" w:right="-566"/>
        <w:contextualSpacing/>
        <w:jc w:val="both"/>
        <w:rPr>
          <w:rStyle w:val="Hipercze"/>
          <w:rFonts w:ascii="Times New Roman" w:hAnsi="Times New Roman"/>
          <w:color w:val="auto"/>
          <w:sz w:val="20"/>
          <w:u w:val="none"/>
        </w:rPr>
      </w:pPr>
    </w:p>
    <w:p w:rsidR="00515605" w:rsidRDefault="00515605" w:rsidP="00515605">
      <w:pPr>
        <w:ind w:right="-566"/>
        <w:contextualSpacing/>
        <w:jc w:val="both"/>
        <w:rPr>
          <w:rFonts w:ascii="Times New Roman" w:hAnsi="Times New Roman"/>
          <w:color w:val="auto"/>
          <w:sz w:val="20"/>
        </w:rPr>
      </w:pPr>
    </w:p>
    <w:p w:rsidR="00515605" w:rsidRDefault="00515605" w:rsidP="00763C22">
      <w:pPr>
        <w:ind w:left="-709" w:right="-566"/>
        <w:contextualSpacing/>
        <w:jc w:val="both"/>
        <w:rPr>
          <w:rFonts w:ascii="Times New Roman" w:hAnsi="Times New Roman"/>
          <w:color w:val="auto"/>
          <w:sz w:val="20"/>
        </w:rPr>
      </w:pPr>
    </w:p>
    <w:p w:rsidR="00515605" w:rsidRDefault="00515605" w:rsidP="00763C22">
      <w:pPr>
        <w:ind w:left="-709" w:right="-566"/>
        <w:contextualSpacing/>
        <w:jc w:val="both"/>
        <w:rPr>
          <w:rFonts w:ascii="Times New Roman" w:hAnsi="Times New Roman"/>
          <w:color w:val="auto"/>
          <w:sz w:val="20"/>
        </w:rPr>
      </w:pPr>
    </w:p>
    <w:p w:rsidR="00515605" w:rsidRPr="009401BD" w:rsidRDefault="00515605" w:rsidP="00515605">
      <w:pPr>
        <w:tabs>
          <w:tab w:val="right" w:pos="9072"/>
        </w:tabs>
        <w:jc w:val="center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-484579</wp:posOffset>
            </wp:positionH>
            <wp:positionV relativeFrom="paragraph">
              <wp:posOffset>-196570</wp:posOffset>
            </wp:positionV>
            <wp:extent cx="650240" cy="906780"/>
            <wp:effectExtent l="0" t="0" r="0" b="762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1BD">
        <w:rPr>
          <w:b/>
          <w:sz w:val="28"/>
          <w:szCs w:val="28"/>
        </w:rPr>
        <w:t>URZĄD MIASTA ŻYRARDOWA</w:t>
      </w:r>
    </w:p>
    <w:p w:rsidR="00515605" w:rsidRPr="009401BD" w:rsidRDefault="00515605" w:rsidP="00515605">
      <w:pPr>
        <w:tabs>
          <w:tab w:val="right" w:pos="9072"/>
        </w:tabs>
        <w:jc w:val="center"/>
        <w:rPr>
          <w:b/>
          <w:sz w:val="16"/>
          <w:szCs w:val="16"/>
        </w:rPr>
      </w:pPr>
    </w:p>
    <w:p w:rsidR="00515605" w:rsidRPr="009401BD" w:rsidRDefault="00515605" w:rsidP="00515605">
      <w:pPr>
        <w:tabs>
          <w:tab w:val="right" w:pos="9072"/>
        </w:tabs>
        <w:jc w:val="center"/>
      </w:pPr>
      <w:r w:rsidRPr="009401BD">
        <w:t>Pl. Jana Pawła II Nr 1 96-300 Żyrardów tel: 46 858-15-00 fax: 46 858-15-11</w:t>
      </w:r>
    </w:p>
    <w:p w:rsidR="00515605" w:rsidRPr="004811E3" w:rsidRDefault="00515605" w:rsidP="00515605">
      <w:pPr>
        <w:pStyle w:val="Nagwek"/>
        <w:ind w:left="-709"/>
        <w:jc w:val="center"/>
      </w:pPr>
      <w:r w:rsidRPr="009401BD">
        <w:t>www.zyrardow.pl, www.bip.zyrardow.pl</w:t>
      </w:r>
    </w:p>
    <w:p w:rsidR="00515605" w:rsidRDefault="00515605" w:rsidP="00515605">
      <w:pPr>
        <w:jc w:val="right"/>
        <w:rPr>
          <w:szCs w:val="24"/>
        </w:rPr>
      </w:pPr>
    </w:p>
    <w:p w:rsidR="00515605" w:rsidRDefault="00515605" w:rsidP="00515605">
      <w:pPr>
        <w:rPr>
          <w:szCs w:val="24"/>
        </w:rPr>
      </w:pPr>
    </w:p>
    <w:p w:rsidR="00515605" w:rsidRPr="0051148E" w:rsidRDefault="00515605" w:rsidP="00515605">
      <w:pPr>
        <w:jc w:val="right"/>
        <w:rPr>
          <w:szCs w:val="24"/>
        </w:rPr>
      </w:pPr>
      <w:r w:rsidRPr="0051148E">
        <w:rPr>
          <w:szCs w:val="24"/>
        </w:rPr>
        <w:t>Żyrardów, dnia ………………………</w:t>
      </w:r>
    </w:p>
    <w:p w:rsidR="00515605" w:rsidRPr="0051148E" w:rsidRDefault="00515605" w:rsidP="00515605">
      <w:pPr>
        <w:rPr>
          <w:szCs w:val="24"/>
        </w:rPr>
      </w:pPr>
      <w:r w:rsidRPr="0051148E">
        <w:rPr>
          <w:szCs w:val="24"/>
        </w:rPr>
        <w:t>GN.6840</w:t>
      </w:r>
      <w:r>
        <w:rPr>
          <w:szCs w:val="24"/>
        </w:rPr>
        <w:t>.61.</w:t>
      </w:r>
      <w:r w:rsidRPr="0051148E">
        <w:rPr>
          <w:szCs w:val="24"/>
        </w:rPr>
        <w:t>2019.NP</w:t>
      </w:r>
    </w:p>
    <w:p w:rsidR="00515605" w:rsidRDefault="00515605" w:rsidP="00515605">
      <w:pPr>
        <w:jc w:val="right"/>
        <w:rPr>
          <w:sz w:val="22"/>
          <w:szCs w:val="22"/>
        </w:rPr>
      </w:pPr>
    </w:p>
    <w:p w:rsidR="00515605" w:rsidRPr="0051148E" w:rsidRDefault="00515605" w:rsidP="00515605">
      <w:pPr>
        <w:jc w:val="right"/>
        <w:rPr>
          <w:sz w:val="22"/>
          <w:szCs w:val="22"/>
        </w:rPr>
      </w:pPr>
    </w:p>
    <w:p w:rsidR="00515605" w:rsidRDefault="00515605" w:rsidP="00515605">
      <w:pPr>
        <w:spacing w:line="276" w:lineRule="auto"/>
        <w:jc w:val="center"/>
        <w:rPr>
          <w:b/>
          <w:sz w:val="28"/>
          <w:szCs w:val="28"/>
        </w:rPr>
      </w:pPr>
      <w:r w:rsidRPr="00931FB2">
        <w:rPr>
          <w:b/>
          <w:sz w:val="28"/>
          <w:szCs w:val="28"/>
        </w:rPr>
        <w:t xml:space="preserve">FORMULARZ </w:t>
      </w:r>
      <w:r>
        <w:rPr>
          <w:b/>
          <w:sz w:val="28"/>
          <w:szCs w:val="28"/>
        </w:rPr>
        <w:t>OFERTOWY</w:t>
      </w:r>
    </w:p>
    <w:p w:rsidR="00515605" w:rsidRPr="00AB3265" w:rsidRDefault="00515605" w:rsidP="00515605">
      <w:pPr>
        <w:spacing w:line="276" w:lineRule="auto"/>
        <w:jc w:val="center"/>
        <w:rPr>
          <w:b/>
          <w:sz w:val="28"/>
          <w:szCs w:val="28"/>
        </w:rPr>
      </w:pPr>
    </w:p>
    <w:p w:rsidR="00515605" w:rsidRPr="00AB3265" w:rsidRDefault="00515605" w:rsidP="00515605">
      <w:pPr>
        <w:spacing w:line="276" w:lineRule="auto"/>
        <w:jc w:val="center"/>
        <w:rPr>
          <w:b/>
          <w:sz w:val="10"/>
          <w:szCs w:val="10"/>
        </w:rPr>
      </w:pPr>
    </w:p>
    <w:p w:rsidR="00515605" w:rsidRPr="00AB3265" w:rsidRDefault="00515605" w:rsidP="00515605">
      <w:pPr>
        <w:spacing w:line="360" w:lineRule="auto"/>
        <w:rPr>
          <w:b/>
          <w:szCs w:val="24"/>
        </w:rPr>
      </w:pPr>
      <w:r w:rsidRPr="00AB3265">
        <w:rPr>
          <w:b/>
          <w:szCs w:val="24"/>
        </w:rPr>
        <w:t>I. Zbywający:</w:t>
      </w:r>
    </w:p>
    <w:p w:rsidR="00515605" w:rsidRPr="00AB3265" w:rsidRDefault="00515605" w:rsidP="00515605">
      <w:pPr>
        <w:pStyle w:val="Tekstpodstawowy"/>
        <w:spacing w:after="0" w:line="360" w:lineRule="auto"/>
        <w:jc w:val="both"/>
        <w:rPr>
          <w:szCs w:val="24"/>
        </w:rPr>
      </w:pPr>
      <w:r w:rsidRPr="00AB3265">
        <w:rPr>
          <w:szCs w:val="24"/>
        </w:rPr>
        <w:t>Gmina Miasto Żyrardów z siedzibą w Żyrardowie Plac Jana Pawła II Nr 1, reprezentowana przez Pana Lucjana Krzysztofa Chrzanowskiego – Prezydenta Miasta Żyrardowa</w:t>
      </w:r>
    </w:p>
    <w:p w:rsidR="00515605" w:rsidRPr="00AB3265" w:rsidRDefault="00515605" w:rsidP="00515605">
      <w:pPr>
        <w:spacing w:line="360" w:lineRule="auto"/>
        <w:rPr>
          <w:b/>
          <w:szCs w:val="24"/>
        </w:rPr>
      </w:pPr>
    </w:p>
    <w:p w:rsidR="00515605" w:rsidRPr="00AB3265" w:rsidRDefault="00515605" w:rsidP="00515605">
      <w:pPr>
        <w:spacing w:line="360" w:lineRule="auto"/>
        <w:rPr>
          <w:b/>
          <w:szCs w:val="24"/>
        </w:rPr>
      </w:pPr>
      <w:r w:rsidRPr="00AB3265">
        <w:rPr>
          <w:b/>
          <w:szCs w:val="24"/>
        </w:rPr>
        <w:t>II. Przedmiot przetargu pisemnego nieograniczonego:</w:t>
      </w:r>
    </w:p>
    <w:p w:rsidR="00515605" w:rsidRPr="00AB3265" w:rsidRDefault="00515605" w:rsidP="00515605">
      <w:pPr>
        <w:spacing w:line="360" w:lineRule="auto"/>
        <w:jc w:val="both"/>
        <w:rPr>
          <w:szCs w:val="24"/>
        </w:rPr>
      </w:pPr>
      <w:r w:rsidRPr="00AB3265">
        <w:rPr>
          <w:szCs w:val="24"/>
        </w:rPr>
        <w:t>Sprzedaż nieruchomości stanowiąc</w:t>
      </w:r>
      <w:r>
        <w:rPr>
          <w:szCs w:val="24"/>
        </w:rPr>
        <w:t>ej</w:t>
      </w:r>
      <w:r w:rsidRPr="00AB3265">
        <w:rPr>
          <w:szCs w:val="24"/>
        </w:rPr>
        <w:t xml:space="preserve"> własność Gminy Miasto Żyrardów, położon</w:t>
      </w:r>
      <w:r>
        <w:rPr>
          <w:szCs w:val="24"/>
        </w:rPr>
        <w:t>ej</w:t>
      </w:r>
      <w:r w:rsidRPr="00AB3265">
        <w:rPr>
          <w:szCs w:val="24"/>
        </w:rPr>
        <w:t xml:space="preserve"> </w:t>
      </w:r>
      <w:r w:rsidRPr="00AB3265">
        <w:rPr>
          <w:szCs w:val="24"/>
        </w:rPr>
        <w:br/>
        <w:t>w Żyrardowie przy ul. Adama Mickiewicza 130-134 (dz. ewid. 7648/3 o pow. 31 893 m</w:t>
      </w:r>
      <w:r w:rsidRPr="00AB3265">
        <w:rPr>
          <w:szCs w:val="24"/>
          <w:vertAlign w:val="superscript"/>
        </w:rPr>
        <w:t>2</w:t>
      </w:r>
      <w:r w:rsidRPr="00AB3265">
        <w:rPr>
          <w:szCs w:val="24"/>
        </w:rPr>
        <w:t>)</w:t>
      </w:r>
      <w:r>
        <w:rPr>
          <w:szCs w:val="24"/>
        </w:rPr>
        <w:t>.</w:t>
      </w:r>
    </w:p>
    <w:p w:rsidR="00515605" w:rsidRPr="00AB3265" w:rsidRDefault="00515605" w:rsidP="00515605">
      <w:pPr>
        <w:spacing w:line="360" w:lineRule="auto"/>
        <w:rPr>
          <w:b/>
          <w:szCs w:val="24"/>
        </w:rPr>
      </w:pPr>
    </w:p>
    <w:p w:rsidR="00515605" w:rsidRPr="00AB3265" w:rsidRDefault="00515605" w:rsidP="00515605">
      <w:pPr>
        <w:spacing w:line="360" w:lineRule="auto"/>
        <w:rPr>
          <w:b/>
          <w:szCs w:val="24"/>
        </w:rPr>
      </w:pPr>
      <w:r w:rsidRPr="00AB3265">
        <w:rPr>
          <w:b/>
          <w:szCs w:val="24"/>
        </w:rPr>
        <w:t xml:space="preserve">III. Oferent - Imię, nazwisko i adres / Nazwa osoby prawnej i adres siedziby: </w:t>
      </w:r>
    </w:p>
    <w:p w:rsidR="00515605" w:rsidRPr="003F1E3C" w:rsidRDefault="00515605" w:rsidP="00515605">
      <w:pPr>
        <w:spacing w:line="360" w:lineRule="auto"/>
        <w:rPr>
          <w:b/>
        </w:rPr>
      </w:pPr>
      <w:r w:rsidRPr="00AB3265">
        <w:rPr>
          <w:b/>
        </w:rPr>
        <w:t>(wraz z nr NIP i REGON, nr telefonu, e-mail)</w:t>
      </w:r>
    </w:p>
    <w:p w:rsidR="00515605" w:rsidRPr="00931FB2" w:rsidRDefault="00515605" w:rsidP="00515605">
      <w:pPr>
        <w:rPr>
          <w:sz w:val="22"/>
          <w:szCs w:val="22"/>
        </w:rPr>
      </w:pPr>
    </w:p>
    <w:p w:rsidR="00515605" w:rsidRDefault="00515605" w:rsidP="00515605">
      <w:pPr>
        <w:spacing w:line="360" w:lineRule="auto"/>
        <w:rPr>
          <w:sz w:val="22"/>
          <w:szCs w:val="22"/>
        </w:rPr>
      </w:pPr>
      <w:r w:rsidRPr="00931FB2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113030</wp:posOffset>
                </wp:positionV>
                <wp:extent cx="2333625" cy="973455"/>
                <wp:effectExtent l="8890" t="12700" r="10160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576749" id="Prostokąt 2" o:spid="_x0000_s1026" style="position:absolute;margin-left:269.15pt;margin-top:8.9pt;width:183.75pt;height:7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"/>
            </w:pict>
          </mc:Fallback>
        </mc:AlternateContent>
      </w:r>
      <w:r>
        <w:rPr>
          <w:sz w:val="22"/>
          <w:szCs w:val="22"/>
        </w:rPr>
        <w:t>………………………………………………………………</w:t>
      </w:r>
    </w:p>
    <w:p w:rsidR="00515605" w:rsidRPr="00931FB2" w:rsidRDefault="00515605" w:rsidP="0051560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</w:t>
      </w:r>
    </w:p>
    <w:p w:rsidR="00515605" w:rsidRPr="00931FB2" w:rsidRDefault="00515605" w:rsidP="0051560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</w:t>
      </w:r>
    </w:p>
    <w:p w:rsidR="00515605" w:rsidRPr="00931FB2" w:rsidRDefault="00515605" w:rsidP="0051560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</w:t>
      </w:r>
    </w:p>
    <w:p w:rsidR="00515605" w:rsidRDefault="00515605" w:rsidP="0051560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                       </w:t>
      </w:r>
    </w:p>
    <w:p w:rsidR="00515605" w:rsidRPr="0044049D" w:rsidRDefault="00515605" w:rsidP="00515605">
      <w:pPr>
        <w:spacing w:line="360" w:lineRule="auto"/>
        <w:rPr>
          <w:sz w:val="22"/>
          <w:szCs w:val="22"/>
        </w:rPr>
      </w:pPr>
      <w:r w:rsidRPr="0044049D"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44049D">
        <w:rPr>
          <w:i/>
          <w:sz w:val="22"/>
          <w:szCs w:val="22"/>
        </w:rPr>
        <w:t xml:space="preserve">(pieczęć Oferenta) </w:t>
      </w:r>
    </w:p>
    <w:p w:rsidR="00515605" w:rsidRDefault="00515605" w:rsidP="00515605">
      <w:pPr>
        <w:spacing w:line="360" w:lineRule="auto"/>
        <w:rPr>
          <w:sz w:val="16"/>
          <w:szCs w:val="16"/>
        </w:rPr>
      </w:pPr>
    </w:p>
    <w:p w:rsidR="00515605" w:rsidRDefault="00515605" w:rsidP="00515605">
      <w:pPr>
        <w:spacing w:line="360" w:lineRule="auto"/>
        <w:jc w:val="both"/>
        <w:rPr>
          <w:b/>
          <w:szCs w:val="22"/>
        </w:rPr>
      </w:pPr>
      <w:r w:rsidRPr="003F1E3C">
        <w:rPr>
          <w:b/>
          <w:szCs w:val="22"/>
        </w:rPr>
        <w:t>1.</w:t>
      </w:r>
      <w:r>
        <w:rPr>
          <w:b/>
          <w:szCs w:val="22"/>
        </w:rPr>
        <w:t xml:space="preserve"> </w:t>
      </w:r>
      <w:r w:rsidRPr="003F1E3C">
        <w:rPr>
          <w:b/>
          <w:szCs w:val="22"/>
        </w:rPr>
        <w:t xml:space="preserve">Oferowana cena za nabycie nieruchomości, </w:t>
      </w:r>
      <w:r>
        <w:rPr>
          <w:b/>
          <w:szCs w:val="24"/>
        </w:rPr>
        <w:t xml:space="preserve">położonej w Żyrardowie przy </w:t>
      </w:r>
      <w:r w:rsidRPr="003F1E3C">
        <w:rPr>
          <w:b/>
          <w:szCs w:val="24"/>
        </w:rPr>
        <w:t xml:space="preserve">ul. </w:t>
      </w:r>
      <w:r>
        <w:rPr>
          <w:b/>
          <w:szCs w:val="24"/>
        </w:rPr>
        <w:t>Adama Mickiewicza 130-134</w:t>
      </w:r>
      <w:r w:rsidRPr="003F1E3C">
        <w:rPr>
          <w:b/>
          <w:szCs w:val="24"/>
        </w:rPr>
        <w:t xml:space="preserve">, działka ewid. nr </w:t>
      </w:r>
      <w:r>
        <w:rPr>
          <w:b/>
          <w:szCs w:val="24"/>
        </w:rPr>
        <w:t>7648/3</w:t>
      </w:r>
      <w:r w:rsidRPr="003F1E3C">
        <w:rPr>
          <w:b/>
          <w:szCs w:val="24"/>
        </w:rPr>
        <w:t xml:space="preserve"> o pow. </w:t>
      </w:r>
      <w:r>
        <w:rPr>
          <w:b/>
          <w:szCs w:val="24"/>
        </w:rPr>
        <w:t>31 893 m</w:t>
      </w:r>
      <w:r w:rsidRPr="00B8793F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 :</w:t>
      </w:r>
    </w:p>
    <w:p w:rsidR="00515605" w:rsidRDefault="00515605" w:rsidP="00515605">
      <w:pPr>
        <w:spacing w:before="120" w:line="360" w:lineRule="auto"/>
        <w:rPr>
          <w:sz w:val="22"/>
          <w:szCs w:val="22"/>
        </w:rPr>
      </w:pPr>
      <w:r>
        <w:rPr>
          <w:szCs w:val="22"/>
        </w:rPr>
        <w:t>C</w:t>
      </w:r>
      <w:r w:rsidRPr="00103184">
        <w:rPr>
          <w:szCs w:val="22"/>
        </w:rPr>
        <w:t>en</w:t>
      </w:r>
      <w:r>
        <w:rPr>
          <w:szCs w:val="22"/>
        </w:rPr>
        <w:t>a</w:t>
      </w:r>
      <w:r w:rsidRPr="00103184">
        <w:rPr>
          <w:szCs w:val="22"/>
        </w:rPr>
        <w:t xml:space="preserve"> netto</w:t>
      </w:r>
      <w:r w:rsidRPr="00931FB2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……………………………………… </w:t>
      </w:r>
      <w:r w:rsidRPr="00931FB2">
        <w:rPr>
          <w:sz w:val="22"/>
          <w:szCs w:val="22"/>
        </w:rPr>
        <w:t>zł.</w:t>
      </w:r>
      <w:r>
        <w:rPr>
          <w:sz w:val="22"/>
          <w:szCs w:val="22"/>
        </w:rPr>
        <w:t xml:space="preserve"> </w:t>
      </w:r>
      <w:r>
        <w:rPr>
          <w:szCs w:val="22"/>
        </w:rPr>
        <w:t>S</w:t>
      </w:r>
      <w:r w:rsidRPr="00103184">
        <w:rPr>
          <w:szCs w:val="22"/>
        </w:rPr>
        <w:t>łowni</w:t>
      </w:r>
      <w:r>
        <w:rPr>
          <w:szCs w:val="22"/>
        </w:rPr>
        <w:t>e</w:t>
      </w:r>
      <w:r>
        <w:rPr>
          <w:sz w:val="22"/>
          <w:szCs w:val="22"/>
        </w:rPr>
        <w:t>: ……………………………….............</w:t>
      </w:r>
      <w:r>
        <w:rPr>
          <w:sz w:val="22"/>
          <w:szCs w:val="22"/>
        </w:rPr>
        <w:br/>
        <w:t>………………………………………………………………………………………………………… zł.</w:t>
      </w:r>
    </w:p>
    <w:p w:rsidR="00515605" w:rsidRDefault="00515605" w:rsidP="00515605">
      <w:pPr>
        <w:spacing w:before="120" w:line="360" w:lineRule="auto"/>
        <w:rPr>
          <w:sz w:val="22"/>
          <w:szCs w:val="22"/>
        </w:rPr>
      </w:pPr>
      <w:r>
        <w:rPr>
          <w:szCs w:val="22"/>
        </w:rPr>
        <w:t>C</w:t>
      </w:r>
      <w:r w:rsidRPr="00103184">
        <w:rPr>
          <w:szCs w:val="22"/>
        </w:rPr>
        <w:t>en</w:t>
      </w:r>
      <w:r>
        <w:rPr>
          <w:szCs w:val="22"/>
        </w:rPr>
        <w:t>a</w:t>
      </w:r>
      <w:r w:rsidRPr="00103184">
        <w:rPr>
          <w:szCs w:val="22"/>
        </w:rPr>
        <w:t xml:space="preserve"> </w:t>
      </w:r>
      <w:r>
        <w:rPr>
          <w:szCs w:val="22"/>
        </w:rPr>
        <w:t>bru</w:t>
      </w:r>
      <w:r w:rsidRPr="00103184">
        <w:rPr>
          <w:szCs w:val="22"/>
        </w:rPr>
        <w:t>tto</w:t>
      </w:r>
      <w:r w:rsidRPr="00931FB2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……………………………………… </w:t>
      </w:r>
      <w:r w:rsidRPr="00931FB2">
        <w:rPr>
          <w:sz w:val="22"/>
          <w:szCs w:val="22"/>
        </w:rPr>
        <w:t>zł.</w:t>
      </w:r>
      <w:r>
        <w:rPr>
          <w:sz w:val="22"/>
          <w:szCs w:val="22"/>
        </w:rPr>
        <w:t xml:space="preserve"> </w:t>
      </w:r>
      <w:r>
        <w:rPr>
          <w:szCs w:val="22"/>
        </w:rPr>
        <w:t>S</w:t>
      </w:r>
      <w:r w:rsidRPr="00103184">
        <w:rPr>
          <w:szCs w:val="22"/>
        </w:rPr>
        <w:t>łownie</w:t>
      </w:r>
      <w:r>
        <w:rPr>
          <w:sz w:val="22"/>
          <w:szCs w:val="22"/>
        </w:rPr>
        <w:t>: ……………………………………...</w:t>
      </w:r>
      <w:r>
        <w:rPr>
          <w:sz w:val="22"/>
          <w:szCs w:val="22"/>
        </w:rPr>
        <w:br/>
        <w:t>………………………………………………………………………………………………………… zł.</w:t>
      </w:r>
    </w:p>
    <w:p w:rsidR="00515605" w:rsidRDefault="00515605" w:rsidP="00515605">
      <w:pPr>
        <w:spacing w:line="360" w:lineRule="auto"/>
        <w:rPr>
          <w:sz w:val="22"/>
          <w:szCs w:val="22"/>
        </w:rPr>
      </w:pPr>
    </w:p>
    <w:p w:rsidR="00515605" w:rsidRDefault="00515605" w:rsidP="00515605">
      <w:pPr>
        <w:spacing w:line="360" w:lineRule="auto"/>
        <w:rPr>
          <w:sz w:val="22"/>
          <w:szCs w:val="22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  <w:r w:rsidRPr="00EA6558">
        <w:rPr>
          <w:b/>
          <w:szCs w:val="24"/>
        </w:rPr>
        <w:t>2.</w:t>
      </w:r>
      <w:r w:rsidRPr="00EA6558">
        <w:rPr>
          <w:szCs w:val="24"/>
        </w:rPr>
        <w:t xml:space="preserve"> </w:t>
      </w:r>
      <w:r>
        <w:rPr>
          <w:b/>
          <w:szCs w:val="24"/>
        </w:rPr>
        <w:t>Rodz</w:t>
      </w:r>
      <w:r w:rsidRPr="00EA6558">
        <w:rPr>
          <w:b/>
          <w:szCs w:val="24"/>
        </w:rPr>
        <w:t xml:space="preserve">aj </w:t>
      </w:r>
      <w:r>
        <w:rPr>
          <w:b/>
          <w:szCs w:val="24"/>
        </w:rPr>
        <w:t>i opis planowanej inwestycji:</w:t>
      </w:r>
    </w:p>
    <w:p w:rsidR="00515605" w:rsidRPr="00E14D11" w:rsidRDefault="00515605" w:rsidP="00515605">
      <w:pPr>
        <w:widowControl/>
        <w:numPr>
          <w:ilvl w:val="0"/>
          <w:numId w:val="6"/>
        </w:numPr>
        <w:suppressAutoHyphens w:val="0"/>
        <w:spacing w:line="360" w:lineRule="auto"/>
        <w:ind w:left="567" w:hanging="284"/>
        <w:rPr>
          <w:szCs w:val="24"/>
        </w:rPr>
      </w:pPr>
      <w:r w:rsidRPr="00E14D11">
        <w:rPr>
          <w:szCs w:val="24"/>
        </w:rPr>
        <w:t xml:space="preserve">Koncepcja zagospodarowania terenu planowanej inwestycji </w:t>
      </w:r>
      <w:r>
        <w:rPr>
          <w:szCs w:val="24"/>
        </w:rPr>
        <w:t>(opcjonalnie</w:t>
      </w:r>
      <w:r w:rsidRPr="00E14D11">
        <w:rPr>
          <w:szCs w:val="24"/>
        </w:rPr>
        <w:t xml:space="preserve"> wizualizacj</w:t>
      </w:r>
      <w:r>
        <w:rPr>
          <w:szCs w:val="24"/>
        </w:rPr>
        <w:t>a)</w:t>
      </w:r>
      <w:r w:rsidRPr="00E14D11">
        <w:rPr>
          <w:szCs w:val="24"/>
        </w:rPr>
        <w:t xml:space="preserve"> </w:t>
      </w:r>
      <w:r>
        <w:rPr>
          <w:szCs w:val="24"/>
        </w:rPr>
        <w:br/>
      </w:r>
      <w:r w:rsidRPr="00E14D11">
        <w:rPr>
          <w:szCs w:val="24"/>
        </w:rPr>
        <w:t>– Załącznik nr … do Oferty</w:t>
      </w:r>
    </w:p>
    <w:p w:rsidR="00515605" w:rsidRPr="00E14D11" w:rsidRDefault="00515605" w:rsidP="00515605">
      <w:pPr>
        <w:pStyle w:val="Akapitzlist"/>
        <w:numPr>
          <w:ilvl w:val="0"/>
          <w:numId w:val="6"/>
        </w:numPr>
        <w:spacing w:after="0" w:line="360" w:lineRule="auto"/>
        <w:ind w:left="567" w:hanging="284"/>
        <w:rPr>
          <w:rFonts w:ascii="Times New Roman" w:hAnsi="Times New Roman"/>
          <w:sz w:val="24"/>
          <w:szCs w:val="24"/>
        </w:rPr>
      </w:pPr>
      <w:r w:rsidRPr="00E14D11">
        <w:rPr>
          <w:rFonts w:ascii="Times New Roman" w:hAnsi="Times New Roman"/>
          <w:sz w:val="24"/>
          <w:szCs w:val="24"/>
        </w:rPr>
        <w:t xml:space="preserve">Rodzaj i profil zamierzonej działalności, funkcje </w:t>
      </w:r>
      <w:r>
        <w:rPr>
          <w:rFonts w:ascii="Times New Roman" w:hAnsi="Times New Roman"/>
          <w:sz w:val="24"/>
          <w:szCs w:val="24"/>
        </w:rPr>
        <w:t xml:space="preserve">poszczególnych </w:t>
      </w:r>
      <w:r w:rsidRPr="00E14D11">
        <w:rPr>
          <w:rFonts w:ascii="Times New Roman" w:hAnsi="Times New Roman"/>
          <w:sz w:val="24"/>
          <w:szCs w:val="24"/>
        </w:rPr>
        <w:t xml:space="preserve">budynków </w:t>
      </w:r>
      <w:r>
        <w:rPr>
          <w:rFonts w:ascii="Times New Roman" w:hAnsi="Times New Roman"/>
          <w:sz w:val="24"/>
          <w:szCs w:val="24"/>
        </w:rPr>
        <w:br/>
      </w:r>
      <w:r w:rsidRPr="00E14D11">
        <w:rPr>
          <w:rFonts w:ascii="Times New Roman" w:hAnsi="Times New Roman"/>
          <w:sz w:val="24"/>
          <w:szCs w:val="24"/>
        </w:rPr>
        <w:t xml:space="preserve">– </w:t>
      </w:r>
      <w:r w:rsidRPr="00E14D11">
        <w:rPr>
          <w:rFonts w:ascii="Times New Roman" w:hAnsi="Times New Roman"/>
          <w:color w:val="000000"/>
          <w:sz w:val="24"/>
          <w:szCs w:val="24"/>
        </w:rPr>
        <w:t>Załącznik nr … do Oferty</w:t>
      </w:r>
    </w:p>
    <w:p w:rsidR="00515605" w:rsidRPr="00E14D11" w:rsidRDefault="00515605" w:rsidP="00515605">
      <w:pPr>
        <w:pStyle w:val="Akapitzlist"/>
        <w:numPr>
          <w:ilvl w:val="0"/>
          <w:numId w:val="6"/>
        </w:numPr>
        <w:spacing w:after="0" w:line="360" w:lineRule="auto"/>
        <w:ind w:left="567" w:hanging="284"/>
        <w:rPr>
          <w:rFonts w:ascii="Times New Roman" w:hAnsi="Times New Roman"/>
          <w:sz w:val="24"/>
          <w:szCs w:val="24"/>
        </w:rPr>
      </w:pPr>
      <w:r w:rsidRPr="00E14D11">
        <w:rPr>
          <w:rFonts w:ascii="Times New Roman" w:hAnsi="Times New Roman"/>
          <w:sz w:val="24"/>
          <w:szCs w:val="24"/>
        </w:rPr>
        <w:t xml:space="preserve">Oddziaływanie na środowisko – </w:t>
      </w:r>
      <w:r w:rsidRPr="00E14D11">
        <w:rPr>
          <w:rFonts w:ascii="Times New Roman" w:hAnsi="Times New Roman"/>
          <w:color w:val="000000"/>
          <w:sz w:val="24"/>
          <w:szCs w:val="24"/>
        </w:rPr>
        <w:t>Załącznik nr … do Oferty</w:t>
      </w:r>
    </w:p>
    <w:p w:rsidR="00515605" w:rsidRPr="00E14D11" w:rsidRDefault="00515605" w:rsidP="00515605">
      <w:pPr>
        <w:widowControl/>
        <w:numPr>
          <w:ilvl w:val="0"/>
          <w:numId w:val="6"/>
        </w:numPr>
        <w:suppressAutoHyphens w:val="0"/>
        <w:spacing w:line="360" w:lineRule="auto"/>
        <w:ind w:left="567" w:hanging="284"/>
        <w:rPr>
          <w:b/>
          <w:szCs w:val="24"/>
        </w:rPr>
      </w:pPr>
      <w:r w:rsidRPr="00E14D11">
        <w:rPr>
          <w:szCs w:val="24"/>
        </w:rPr>
        <w:t>Uciążliwość dla otoczenia – Załącznik nr … do Oferty</w:t>
      </w:r>
      <w:r>
        <w:rPr>
          <w:szCs w:val="24"/>
        </w:rPr>
        <w:t>.</w:t>
      </w:r>
    </w:p>
    <w:p w:rsidR="00515605" w:rsidRPr="00E14D11" w:rsidRDefault="00515605" w:rsidP="00515605">
      <w:pPr>
        <w:spacing w:line="360" w:lineRule="auto"/>
        <w:ind w:left="284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  <w:r>
        <w:rPr>
          <w:b/>
          <w:szCs w:val="24"/>
        </w:rPr>
        <w:t xml:space="preserve">3. Ilość nowych miejsc pracy utworzonych w wyniku inwestycji: </w:t>
      </w:r>
      <w:r w:rsidRPr="003F1E3C">
        <w:rPr>
          <w:b/>
          <w:szCs w:val="24"/>
        </w:rPr>
        <w:t>………</w:t>
      </w:r>
      <w:r>
        <w:rPr>
          <w:b/>
          <w:szCs w:val="24"/>
        </w:rPr>
        <w:t xml:space="preserve"> .</w:t>
      </w:r>
    </w:p>
    <w:p w:rsidR="00515605" w:rsidRDefault="00515605" w:rsidP="00515605">
      <w:pPr>
        <w:spacing w:line="360" w:lineRule="auto"/>
        <w:ind w:left="284"/>
        <w:rPr>
          <w:b/>
          <w:szCs w:val="24"/>
        </w:rPr>
      </w:pPr>
      <w:r>
        <w:rPr>
          <w:b/>
          <w:szCs w:val="24"/>
        </w:rPr>
        <w:t xml:space="preserve">Planowana ilość osób do zatrudnienia: </w:t>
      </w:r>
      <w:r w:rsidRPr="003F1E3C">
        <w:rPr>
          <w:b/>
          <w:szCs w:val="24"/>
        </w:rPr>
        <w:t>………</w:t>
      </w:r>
      <w:r>
        <w:rPr>
          <w:b/>
          <w:szCs w:val="24"/>
        </w:rPr>
        <w:t xml:space="preserve"> .</w:t>
      </w:r>
    </w:p>
    <w:p w:rsidR="00515605" w:rsidRDefault="00515605" w:rsidP="00515605">
      <w:pPr>
        <w:spacing w:line="360" w:lineRule="auto"/>
        <w:ind w:left="284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  <w:r>
        <w:rPr>
          <w:b/>
          <w:szCs w:val="24"/>
        </w:rPr>
        <w:t>4. Termin realizacji inwestycji: ……………………………………………… .</w:t>
      </w:r>
    </w:p>
    <w:p w:rsidR="00515605" w:rsidRPr="0044049D" w:rsidRDefault="00515605" w:rsidP="00515605">
      <w:pPr>
        <w:spacing w:line="360" w:lineRule="auto"/>
        <w:jc w:val="both"/>
        <w:rPr>
          <w:b/>
          <w:szCs w:val="24"/>
        </w:rPr>
      </w:pPr>
    </w:p>
    <w:p w:rsidR="00515605" w:rsidRPr="00FE18F9" w:rsidRDefault="00515605" w:rsidP="00515605">
      <w:pPr>
        <w:pStyle w:val="NormalnyWeb"/>
        <w:spacing w:before="0" w:beforeAutospacing="0" w:after="0" w:afterAutospacing="0" w:line="360" w:lineRule="auto"/>
        <w:ind w:left="284" w:hanging="284"/>
        <w:jc w:val="both"/>
        <w:rPr>
          <w:b/>
          <w:color w:val="000000"/>
          <w:szCs w:val="22"/>
        </w:rPr>
      </w:pPr>
      <w:r w:rsidRPr="0044049D">
        <w:rPr>
          <w:b/>
          <w:color w:val="000000"/>
        </w:rPr>
        <w:t xml:space="preserve">IV. </w:t>
      </w:r>
      <w:r w:rsidRPr="0044049D">
        <w:rPr>
          <w:b/>
          <w:color w:val="000000"/>
          <w:szCs w:val="22"/>
        </w:rPr>
        <w:t xml:space="preserve">Załącznikiem do niniejszego </w:t>
      </w:r>
      <w:r>
        <w:rPr>
          <w:b/>
          <w:color w:val="000000"/>
          <w:szCs w:val="22"/>
        </w:rPr>
        <w:t>F</w:t>
      </w:r>
      <w:r w:rsidRPr="0044049D">
        <w:rPr>
          <w:b/>
          <w:color w:val="000000"/>
          <w:szCs w:val="22"/>
        </w:rPr>
        <w:t>ormularza</w:t>
      </w:r>
      <w:r>
        <w:rPr>
          <w:b/>
          <w:color w:val="000000"/>
          <w:szCs w:val="22"/>
        </w:rPr>
        <w:t xml:space="preserve"> Ofertowego</w:t>
      </w:r>
      <w:r w:rsidRPr="0044049D">
        <w:rPr>
          <w:b/>
          <w:color w:val="000000"/>
          <w:szCs w:val="22"/>
        </w:rPr>
        <w:t xml:space="preserve"> </w:t>
      </w:r>
      <w:r>
        <w:rPr>
          <w:b/>
          <w:color w:val="000000"/>
          <w:szCs w:val="22"/>
        </w:rPr>
        <w:t xml:space="preserve">jest Oświadczenie o zapoznaniu się z przedmiotem i warunkami przetargu i przyjęciu tych warunków bez zastrzeżeń, oraz Rodzaj i opis planowanej inwestycji opisane w punkcie 2., które </w:t>
      </w:r>
      <w:r w:rsidRPr="0044049D">
        <w:rPr>
          <w:b/>
          <w:color w:val="000000"/>
          <w:szCs w:val="22"/>
        </w:rPr>
        <w:t>stan</w:t>
      </w:r>
      <w:r>
        <w:rPr>
          <w:b/>
          <w:color w:val="000000"/>
          <w:szCs w:val="22"/>
        </w:rPr>
        <w:t>owią integralną część Oferty.</w:t>
      </w:r>
    </w:p>
    <w:p w:rsidR="00515605" w:rsidRPr="0044049D" w:rsidRDefault="00515605" w:rsidP="00515605">
      <w:pPr>
        <w:spacing w:line="360" w:lineRule="auto"/>
        <w:jc w:val="both"/>
        <w:rPr>
          <w:b/>
          <w:szCs w:val="24"/>
        </w:rPr>
      </w:pPr>
    </w:p>
    <w:p w:rsidR="00515605" w:rsidRPr="0044049D" w:rsidRDefault="00515605" w:rsidP="00515605">
      <w:pPr>
        <w:spacing w:line="360" w:lineRule="auto"/>
        <w:jc w:val="both"/>
        <w:rPr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rPr>
          <w:szCs w:val="24"/>
        </w:rPr>
      </w:pPr>
    </w:p>
    <w:p w:rsidR="00515605" w:rsidRPr="0044049D" w:rsidRDefault="00515605" w:rsidP="00515605">
      <w:pPr>
        <w:rPr>
          <w:szCs w:val="24"/>
        </w:rPr>
      </w:pPr>
      <w:r w:rsidRPr="0051148E">
        <w:rPr>
          <w:szCs w:val="24"/>
        </w:rPr>
        <w:t>Żyrardów, dnia ………………………</w:t>
      </w:r>
      <w:r>
        <w:rPr>
          <w:szCs w:val="24"/>
        </w:rPr>
        <w:t xml:space="preserve">     </w:t>
      </w:r>
      <w:r w:rsidRPr="006D435D">
        <w:rPr>
          <w:szCs w:val="24"/>
        </w:rPr>
        <w:t>………………………………………………………</w:t>
      </w:r>
    </w:p>
    <w:p w:rsidR="00515605" w:rsidRPr="0044049D" w:rsidRDefault="00515605" w:rsidP="00515605">
      <w:pPr>
        <w:rPr>
          <w:i/>
          <w:sz w:val="22"/>
          <w:szCs w:val="22"/>
        </w:rPr>
      </w:pPr>
      <w:r w:rsidRPr="0044049D"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44049D">
        <w:rPr>
          <w:sz w:val="22"/>
          <w:szCs w:val="22"/>
        </w:rPr>
        <w:t xml:space="preserve">   </w:t>
      </w:r>
      <w:r w:rsidRPr="0044049D">
        <w:rPr>
          <w:i/>
          <w:sz w:val="22"/>
          <w:szCs w:val="22"/>
        </w:rPr>
        <w:t>(podpis lub pieczęć Oferenta)</w:t>
      </w: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Pr="0051148E" w:rsidRDefault="00515605" w:rsidP="00515605">
      <w:pPr>
        <w:jc w:val="right"/>
        <w:rPr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Pr="009401BD" w:rsidRDefault="00515605" w:rsidP="00515605">
      <w:pPr>
        <w:tabs>
          <w:tab w:val="right" w:pos="9072"/>
        </w:tabs>
        <w:jc w:val="center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1FB14FAA" wp14:editId="7049F8E2">
            <wp:simplePos x="0" y="0"/>
            <wp:positionH relativeFrom="column">
              <wp:posOffset>-484579</wp:posOffset>
            </wp:positionH>
            <wp:positionV relativeFrom="paragraph">
              <wp:posOffset>-196570</wp:posOffset>
            </wp:positionV>
            <wp:extent cx="650240" cy="906780"/>
            <wp:effectExtent l="0" t="0" r="0" b="762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1BD">
        <w:rPr>
          <w:b/>
          <w:sz w:val="28"/>
          <w:szCs w:val="28"/>
        </w:rPr>
        <w:t>URZĄD MIASTA ŻYRARDOWA</w:t>
      </w:r>
    </w:p>
    <w:p w:rsidR="00515605" w:rsidRPr="009401BD" w:rsidRDefault="00515605" w:rsidP="00515605">
      <w:pPr>
        <w:tabs>
          <w:tab w:val="right" w:pos="9072"/>
        </w:tabs>
        <w:jc w:val="center"/>
        <w:rPr>
          <w:b/>
          <w:sz w:val="16"/>
          <w:szCs w:val="16"/>
        </w:rPr>
      </w:pPr>
    </w:p>
    <w:p w:rsidR="00515605" w:rsidRPr="009401BD" w:rsidRDefault="00515605" w:rsidP="00515605">
      <w:pPr>
        <w:tabs>
          <w:tab w:val="right" w:pos="9072"/>
        </w:tabs>
        <w:jc w:val="center"/>
      </w:pPr>
      <w:r w:rsidRPr="009401BD">
        <w:t>Pl. Jana Pawła II Nr 1 96-300 Żyrardów tel: 46 858-15-00 fax: 46 858-15-11</w:t>
      </w:r>
    </w:p>
    <w:p w:rsidR="00515605" w:rsidRPr="004811E3" w:rsidRDefault="00515605" w:rsidP="00515605">
      <w:pPr>
        <w:pStyle w:val="Nagwek"/>
        <w:ind w:left="-709"/>
        <w:jc w:val="center"/>
      </w:pPr>
      <w:r w:rsidRPr="009401BD">
        <w:t>www.zyrardow.pl, www.bip.zyrardow.pl</w:t>
      </w:r>
    </w:p>
    <w:p w:rsidR="00515605" w:rsidRDefault="00515605" w:rsidP="00515605">
      <w:pPr>
        <w:jc w:val="right"/>
        <w:rPr>
          <w:szCs w:val="24"/>
        </w:rPr>
      </w:pPr>
    </w:p>
    <w:p w:rsidR="00515605" w:rsidRDefault="00515605" w:rsidP="00515605">
      <w:pPr>
        <w:rPr>
          <w:szCs w:val="24"/>
        </w:rPr>
      </w:pPr>
    </w:p>
    <w:p w:rsidR="00515605" w:rsidRPr="0051148E" w:rsidRDefault="00515605" w:rsidP="00515605">
      <w:pPr>
        <w:jc w:val="right"/>
        <w:rPr>
          <w:szCs w:val="24"/>
        </w:rPr>
      </w:pPr>
      <w:r w:rsidRPr="0051148E">
        <w:rPr>
          <w:szCs w:val="24"/>
        </w:rPr>
        <w:t>Żyrardów, dnia ………………………</w:t>
      </w:r>
    </w:p>
    <w:p w:rsidR="00515605" w:rsidRPr="0051148E" w:rsidRDefault="00515605" w:rsidP="00515605">
      <w:pPr>
        <w:rPr>
          <w:szCs w:val="24"/>
        </w:rPr>
      </w:pPr>
      <w:r w:rsidRPr="0051148E">
        <w:rPr>
          <w:szCs w:val="24"/>
        </w:rPr>
        <w:t>GN.6840</w:t>
      </w:r>
      <w:r>
        <w:rPr>
          <w:szCs w:val="24"/>
        </w:rPr>
        <w:t>.61.</w:t>
      </w:r>
      <w:r w:rsidRPr="0051148E">
        <w:rPr>
          <w:szCs w:val="24"/>
        </w:rPr>
        <w:t>2019.NP</w:t>
      </w:r>
    </w:p>
    <w:p w:rsidR="00515605" w:rsidRDefault="00515605" w:rsidP="00515605">
      <w:pPr>
        <w:jc w:val="right"/>
        <w:rPr>
          <w:sz w:val="22"/>
          <w:szCs w:val="22"/>
        </w:rPr>
      </w:pPr>
    </w:p>
    <w:p w:rsidR="00515605" w:rsidRPr="0051148E" w:rsidRDefault="00515605" w:rsidP="00515605">
      <w:pPr>
        <w:jc w:val="right"/>
        <w:rPr>
          <w:sz w:val="22"/>
          <w:szCs w:val="22"/>
        </w:rPr>
      </w:pPr>
    </w:p>
    <w:p w:rsidR="00515605" w:rsidRDefault="00515605" w:rsidP="00515605">
      <w:pPr>
        <w:spacing w:line="276" w:lineRule="auto"/>
        <w:jc w:val="center"/>
        <w:rPr>
          <w:b/>
          <w:sz w:val="28"/>
          <w:szCs w:val="28"/>
        </w:rPr>
      </w:pPr>
      <w:r w:rsidRPr="00931FB2">
        <w:rPr>
          <w:b/>
          <w:sz w:val="28"/>
          <w:szCs w:val="28"/>
        </w:rPr>
        <w:t xml:space="preserve">FORMULARZ </w:t>
      </w:r>
      <w:r>
        <w:rPr>
          <w:b/>
          <w:sz w:val="28"/>
          <w:szCs w:val="28"/>
        </w:rPr>
        <w:t>OFERTOWY</w:t>
      </w:r>
    </w:p>
    <w:p w:rsidR="00515605" w:rsidRPr="00AB3265" w:rsidRDefault="00515605" w:rsidP="00515605">
      <w:pPr>
        <w:spacing w:line="276" w:lineRule="auto"/>
        <w:jc w:val="center"/>
        <w:rPr>
          <w:b/>
          <w:sz w:val="28"/>
          <w:szCs w:val="28"/>
        </w:rPr>
      </w:pPr>
    </w:p>
    <w:p w:rsidR="00515605" w:rsidRPr="00AB3265" w:rsidRDefault="00515605" w:rsidP="00515605">
      <w:pPr>
        <w:spacing w:line="276" w:lineRule="auto"/>
        <w:jc w:val="center"/>
        <w:rPr>
          <w:b/>
          <w:sz w:val="10"/>
          <w:szCs w:val="10"/>
        </w:rPr>
      </w:pPr>
    </w:p>
    <w:p w:rsidR="00515605" w:rsidRPr="00AB3265" w:rsidRDefault="00515605" w:rsidP="00515605">
      <w:pPr>
        <w:spacing w:line="360" w:lineRule="auto"/>
        <w:rPr>
          <w:b/>
          <w:szCs w:val="24"/>
        </w:rPr>
      </w:pPr>
      <w:r w:rsidRPr="00AB3265">
        <w:rPr>
          <w:b/>
          <w:szCs w:val="24"/>
        </w:rPr>
        <w:t>I. Zbywający:</w:t>
      </w:r>
    </w:p>
    <w:p w:rsidR="00515605" w:rsidRPr="00AB3265" w:rsidRDefault="00515605" w:rsidP="00515605">
      <w:pPr>
        <w:pStyle w:val="Tekstpodstawowy"/>
        <w:spacing w:after="0" w:line="360" w:lineRule="auto"/>
        <w:jc w:val="both"/>
        <w:rPr>
          <w:szCs w:val="24"/>
        </w:rPr>
      </w:pPr>
      <w:r w:rsidRPr="00AB3265">
        <w:rPr>
          <w:szCs w:val="24"/>
        </w:rPr>
        <w:t>Gmina Miasto Żyrardów z siedzibą w Żyrardowie Plac Jana Pawła II Nr 1, reprezentowana przez Pana Lucjana Krzysztofa Chrzanowskiego – Prezydenta Miasta Żyrardowa</w:t>
      </w:r>
    </w:p>
    <w:p w:rsidR="00515605" w:rsidRPr="00AB3265" w:rsidRDefault="00515605" w:rsidP="00515605">
      <w:pPr>
        <w:spacing w:line="360" w:lineRule="auto"/>
        <w:rPr>
          <w:b/>
          <w:szCs w:val="24"/>
        </w:rPr>
      </w:pPr>
    </w:p>
    <w:p w:rsidR="00515605" w:rsidRPr="00AB3265" w:rsidRDefault="00515605" w:rsidP="00515605">
      <w:pPr>
        <w:spacing w:line="360" w:lineRule="auto"/>
        <w:rPr>
          <w:b/>
          <w:szCs w:val="24"/>
        </w:rPr>
      </w:pPr>
      <w:r w:rsidRPr="00AB3265">
        <w:rPr>
          <w:b/>
          <w:szCs w:val="24"/>
        </w:rPr>
        <w:t>II. Przedmiot przetargu pisemnego nieograniczonego:</w:t>
      </w:r>
    </w:p>
    <w:p w:rsidR="00515605" w:rsidRPr="00AB3265" w:rsidRDefault="00515605" w:rsidP="00515605">
      <w:pPr>
        <w:spacing w:line="360" w:lineRule="auto"/>
        <w:jc w:val="both"/>
        <w:rPr>
          <w:szCs w:val="24"/>
        </w:rPr>
      </w:pPr>
      <w:r w:rsidRPr="00AB3265">
        <w:rPr>
          <w:szCs w:val="24"/>
        </w:rPr>
        <w:t>Sprzedaż nieruchomości stanowiąc</w:t>
      </w:r>
      <w:r>
        <w:rPr>
          <w:szCs w:val="24"/>
        </w:rPr>
        <w:t>ej</w:t>
      </w:r>
      <w:r w:rsidRPr="00AB3265">
        <w:rPr>
          <w:szCs w:val="24"/>
        </w:rPr>
        <w:t xml:space="preserve"> własność Gminy Miasto Żyrardów, położon</w:t>
      </w:r>
      <w:r>
        <w:rPr>
          <w:szCs w:val="24"/>
        </w:rPr>
        <w:t xml:space="preserve">ej </w:t>
      </w:r>
      <w:r>
        <w:rPr>
          <w:szCs w:val="24"/>
        </w:rPr>
        <w:br/>
      </w:r>
      <w:r w:rsidRPr="00AB3265">
        <w:rPr>
          <w:szCs w:val="24"/>
        </w:rPr>
        <w:t xml:space="preserve">w Żyrardowie przy ul. Adama Mickiewicza </w:t>
      </w:r>
      <w:r>
        <w:rPr>
          <w:szCs w:val="24"/>
        </w:rPr>
        <w:t>59-61</w:t>
      </w:r>
      <w:r w:rsidRPr="00AB3265">
        <w:rPr>
          <w:szCs w:val="24"/>
        </w:rPr>
        <w:t xml:space="preserve"> (dz. ewid. </w:t>
      </w:r>
      <w:r>
        <w:rPr>
          <w:szCs w:val="24"/>
        </w:rPr>
        <w:t>7627/2</w:t>
      </w:r>
      <w:r w:rsidRPr="00AB3265">
        <w:rPr>
          <w:szCs w:val="24"/>
        </w:rPr>
        <w:t xml:space="preserve"> o pow. </w:t>
      </w:r>
      <w:r>
        <w:rPr>
          <w:szCs w:val="24"/>
        </w:rPr>
        <w:t>17 554</w:t>
      </w:r>
      <w:r w:rsidRPr="00AB3265">
        <w:rPr>
          <w:szCs w:val="24"/>
        </w:rPr>
        <w:t xml:space="preserve"> m</w:t>
      </w:r>
      <w:r w:rsidRPr="00AB3265">
        <w:rPr>
          <w:szCs w:val="24"/>
          <w:vertAlign w:val="superscript"/>
        </w:rPr>
        <w:t>2</w:t>
      </w:r>
      <w:r w:rsidRPr="00AB3265">
        <w:rPr>
          <w:szCs w:val="24"/>
        </w:rPr>
        <w:t>)</w:t>
      </w:r>
      <w:r>
        <w:rPr>
          <w:szCs w:val="24"/>
        </w:rPr>
        <w:t>.</w:t>
      </w:r>
    </w:p>
    <w:p w:rsidR="00515605" w:rsidRPr="00AB3265" w:rsidRDefault="00515605" w:rsidP="00515605">
      <w:pPr>
        <w:spacing w:line="360" w:lineRule="auto"/>
        <w:rPr>
          <w:b/>
          <w:szCs w:val="24"/>
        </w:rPr>
      </w:pPr>
    </w:p>
    <w:p w:rsidR="00515605" w:rsidRPr="00AB3265" w:rsidRDefault="00515605" w:rsidP="00515605">
      <w:pPr>
        <w:spacing w:line="360" w:lineRule="auto"/>
        <w:rPr>
          <w:b/>
          <w:szCs w:val="24"/>
        </w:rPr>
      </w:pPr>
      <w:r w:rsidRPr="00AB3265">
        <w:rPr>
          <w:b/>
          <w:szCs w:val="24"/>
        </w:rPr>
        <w:t xml:space="preserve">III. Oferent - Imię, nazwisko i adres / Nazwa osoby prawnej i adres siedziby: </w:t>
      </w:r>
    </w:p>
    <w:p w:rsidR="00515605" w:rsidRPr="003F1E3C" w:rsidRDefault="00515605" w:rsidP="00515605">
      <w:pPr>
        <w:spacing w:line="360" w:lineRule="auto"/>
        <w:rPr>
          <w:b/>
        </w:rPr>
      </w:pPr>
      <w:r w:rsidRPr="00AB3265">
        <w:rPr>
          <w:b/>
        </w:rPr>
        <w:t>(wraz z nr NIP i REGON, nr telefonu, e-mail)</w:t>
      </w:r>
    </w:p>
    <w:p w:rsidR="00515605" w:rsidRPr="00931FB2" w:rsidRDefault="00515605" w:rsidP="00515605">
      <w:pPr>
        <w:rPr>
          <w:sz w:val="22"/>
          <w:szCs w:val="22"/>
        </w:rPr>
      </w:pPr>
    </w:p>
    <w:p w:rsidR="00515605" w:rsidRDefault="00515605" w:rsidP="00515605">
      <w:pPr>
        <w:spacing w:line="360" w:lineRule="auto"/>
        <w:rPr>
          <w:sz w:val="22"/>
          <w:szCs w:val="22"/>
        </w:rPr>
      </w:pPr>
      <w:r w:rsidRPr="00931FB2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DDE4EB" wp14:editId="3BA3FE16">
                <wp:simplePos x="0" y="0"/>
                <wp:positionH relativeFrom="column">
                  <wp:posOffset>3418205</wp:posOffset>
                </wp:positionH>
                <wp:positionV relativeFrom="paragraph">
                  <wp:posOffset>113030</wp:posOffset>
                </wp:positionV>
                <wp:extent cx="2333625" cy="973455"/>
                <wp:effectExtent l="8890" t="12700" r="10160" b="139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4A3371" id="Prostokąt 4" o:spid="_x0000_s1026" style="position:absolute;margin-left:269.15pt;margin-top:8.9pt;width:183.75pt;height:7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"/>
            </w:pict>
          </mc:Fallback>
        </mc:AlternateContent>
      </w:r>
      <w:r>
        <w:rPr>
          <w:sz w:val="22"/>
          <w:szCs w:val="22"/>
        </w:rPr>
        <w:t>………………………………………………………………</w:t>
      </w:r>
    </w:p>
    <w:p w:rsidR="00515605" w:rsidRPr="00931FB2" w:rsidRDefault="00515605" w:rsidP="0051560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</w:t>
      </w:r>
    </w:p>
    <w:p w:rsidR="00515605" w:rsidRPr="00931FB2" w:rsidRDefault="00515605" w:rsidP="0051560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</w:t>
      </w:r>
    </w:p>
    <w:p w:rsidR="00515605" w:rsidRPr="00931FB2" w:rsidRDefault="00515605" w:rsidP="0051560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</w:t>
      </w:r>
    </w:p>
    <w:p w:rsidR="00515605" w:rsidRDefault="00515605" w:rsidP="0051560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                       </w:t>
      </w:r>
    </w:p>
    <w:p w:rsidR="00515605" w:rsidRPr="0044049D" w:rsidRDefault="00515605" w:rsidP="00515605">
      <w:pPr>
        <w:spacing w:line="360" w:lineRule="auto"/>
        <w:rPr>
          <w:sz w:val="22"/>
          <w:szCs w:val="22"/>
        </w:rPr>
      </w:pPr>
      <w:r w:rsidRPr="0044049D"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44049D">
        <w:rPr>
          <w:i/>
          <w:sz w:val="22"/>
          <w:szCs w:val="22"/>
        </w:rPr>
        <w:t xml:space="preserve">(pieczęć Oferenta) </w:t>
      </w:r>
    </w:p>
    <w:p w:rsidR="00515605" w:rsidRDefault="00515605" w:rsidP="00515605">
      <w:pPr>
        <w:spacing w:line="360" w:lineRule="auto"/>
        <w:rPr>
          <w:sz w:val="16"/>
          <w:szCs w:val="16"/>
        </w:rPr>
      </w:pPr>
    </w:p>
    <w:p w:rsidR="00515605" w:rsidRDefault="00515605" w:rsidP="00515605">
      <w:pPr>
        <w:spacing w:line="360" w:lineRule="auto"/>
        <w:jc w:val="both"/>
        <w:rPr>
          <w:b/>
          <w:szCs w:val="24"/>
        </w:rPr>
      </w:pPr>
      <w:r w:rsidRPr="003F1E3C">
        <w:rPr>
          <w:b/>
          <w:szCs w:val="22"/>
        </w:rPr>
        <w:t>1.</w:t>
      </w:r>
      <w:r>
        <w:rPr>
          <w:b/>
          <w:szCs w:val="22"/>
        </w:rPr>
        <w:t xml:space="preserve"> </w:t>
      </w:r>
      <w:r w:rsidRPr="003F1E3C">
        <w:rPr>
          <w:b/>
          <w:szCs w:val="22"/>
        </w:rPr>
        <w:t xml:space="preserve">Oferowana cena za nabycie nieruchomości, </w:t>
      </w:r>
      <w:r>
        <w:rPr>
          <w:b/>
          <w:szCs w:val="24"/>
        </w:rPr>
        <w:t xml:space="preserve">położonej w Żyrardowie przy </w:t>
      </w:r>
      <w:r w:rsidRPr="003F1E3C">
        <w:rPr>
          <w:b/>
          <w:szCs w:val="24"/>
        </w:rPr>
        <w:t xml:space="preserve">ul. </w:t>
      </w:r>
      <w:r>
        <w:rPr>
          <w:b/>
          <w:szCs w:val="24"/>
        </w:rPr>
        <w:t>Adama Mickiewicza 59-61</w:t>
      </w:r>
      <w:r w:rsidRPr="003F1E3C">
        <w:rPr>
          <w:b/>
          <w:szCs w:val="24"/>
        </w:rPr>
        <w:t xml:space="preserve">, działka ewid. nr </w:t>
      </w:r>
      <w:r>
        <w:rPr>
          <w:b/>
          <w:szCs w:val="24"/>
        </w:rPr>
        <w:t xml:space="preserve">7627/2 </w:t>
      </w:r>
      <w:r w:rsidRPr="003F1E3C">
        <w:rPr>
          <w:b/>
          <w:szCs w:val="24"/>
        </w:rPr>
        <w:t xml:space="preserve">o pow. </w:t>
      </w:r>
      <w:r>
        <w:rPr>
          <w:b/>
          <w:szCs w:val="24"/>
        </w:rPr>
        <w:t>17 554 m</w:t>
      </w:r>
      <w:r w:rsidRPr="00F507FE">
        <w:rPr>
          <w:b/>
          <w:szCs w:val="24"/>
          <w:vertAlign w:val="superscript"/>
        </w:rPr>
        <w:t>2</w:t>
      </w:r>
      <w:r>
        <w:rPr>
          <w:b/>
          <w:szCs w:val="24"/>
          <w:vertAlign w:val="superscript"/>
        </w:rPr>
        <w:t xml:space="preserve"> </w:t>
      </w:r>
      <w:r>
        <w:rPr>
          <w:b/>
          <w:szCs w:val="24"/>
        </w:rPr>
        <w:t>:</w:t>
      </w:r>
    </w:p>
    <w:p w:rsidR="00515605" w:rsidRDefault="00515605" w:rsidP="00515605">
      <w:pPr>
        <w:spacing w:line="360" w:lineRule="auto"/>
        <w:jc w:val="both"/>
        <w:rPr>
          <w:b/>
          <w:szCs w:val="22"/>
        </w:rPr>
      </w:pPr>
    </w:p>
    <w:p w:rsidR="00515605" w:rsidRDefault="00515605" w:rsidP="00515605">
      <w:pPr>
        <w:spacing w:before="120" w:line="360" w:lineRule="auto"/>
        <w:rPr>
          <w:sz w:val="22"/>
          <w:szCs w:val="22"/>
        </w:rPr>
      </w:pPr>
      <w:r>
        <w:rPr>
          <w:szCs w:val="22"/>
        </w:rPr>
        <w:t>C</w:t>
      </w:r>
      <w:r w:rsidRPr="00103184">
        <w:rPr>
          <w:szCs w:val="22"/>
        </w:rPr>
        <w:t>en</w:t>
      </w:r>
      <w:r>
        <w:rPr>
          <w:szCs w:val="22"/>
        </w:rPr>
        <w:t>a</w:t>
      </w:r>
      <w:r w:rsidRPr="00103184">
        <w:rPr>
          <w:szCs w:val="22"/>
        </w:rPr>
        <w:t xml:space="preserve"> netto</w:t>
      </w:r>
      <w:r w:rsidRPr="00931FB2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……………………………………… </w:t>
      </w:r>
      <w:r w:rsidRPr="00931FB2">
        <w:rPr>
          <w:sz w:val="22"/>
          <w:szCs w:val="22"/>
        </w:rPr>
        <w:t>zł.</w:t>
      </w:r>
      <w:r>
        <w:rPr>
          <w:sz w:val="22"/>
          <w:szCs w:val="22"/>
        </w:rPr>
        <w:t xml:space="preserve"> </w:t>
      </w:r>
      <w:r>
        <w:rPr>
          <w:szCs w:val="22"/>
        </w:rPr>
        <w:t>S</w:t>
      </w:r>
      <w:r w:rsidRPr="00103184">
        <w:rPr>
          <w:szCs w:val="22"/>
        </w:rPr>
        <w:t>łowni</w:t>
      </w:r>
      <w:r>
        <w:rPr>
          <w:szCs w:val="22"/>
        </w:rPr>
        <w:t>e</w:t>
      </w:r>
      <w:r>
        <w:rPr>
          <w:sz w:val="22"/>
          <w:szCs w:val="22"/>
        </w:rPr>
        <w:t>: ……………………………….............</w:t>
      </w:r>
      <w:r>
        <w:rPr>
          <w:sz w:val="22"/>
          <w:szCs w:val="22"/>
        </w:rPr>
        <w:br/>
        <w:t>………………………………………………………………………………………………………… zł.</w:t>
      </w:r>
    </w:p>
    <w:p w:rsidR="00515605" w:rsidRDefault="00515605" w:rsidP="00515605">
      <w:pPr>
        <w:spacing w:before="120" w:line="360" w:lineRule="auto"/>
        <w:rPr>
          <w:sz w:val="22"/>
          <w:szCs w:val="22"/>
        </w:rPr>
      </w:pPr>
      <w:r>
        <w:rPr>
          <w:szCs w:val="22"/>
        </w:rPr>
        <w:t>C</w:t>
      </w:r>
      <w:r w:rsidRPr="00103184">
        <w:rPr>
          <w:szCs w:val="22"/>
        </w:rPr>
        <w:t>en</w:t>
      </w:r>
      <w:r>
        <w:rPr>
          <w:szCs w:val="22"/>
        </w:rPr>
        <w:t>a</w:t>
      </w:r>
      <w:r w:rsidRPr="00103184">
        <w:rPr>
          <w:szCs w:val="22"/>
        </w:rPr>
        <w:t xml:space="preserve"> </w:t>
      </w:r>
      <w:r>
        <w:rPr>
          <w:szCs w:val="22"/>
        </w:rPr>
        <w:t>bru</w:t>
      </w:r>
      <w:r w:rsidRPr="00103184">
        <w:rPr>
          <w:szCs w:val="22"/>
        </w:rPr>
        <w:t>tto</w:t>
      </w:r>
      <w:r w:rsidRPr="00931FB2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……………………………………… </w:t>
      </w:r>
      <w:r w:rsidRPr="00931FB2">
        <w:rPr>
          <w:sz w:val="22"/>
          <w:szCs w:val="22"/>
        </w:rPr>
        <w:t>zł.</w:t>
      </w:r>
      <w:r>
        <w:rPr>
          <w:sz w:val="22"/>
          <w:szCs w:val="22"/>
        </w:rPr>
        <w:t xml:space="preserve"> </w:t>
      </w:r>
      <w:r>
        <w:rPr>
          <w:szCs w:val="22"/>
        </w:rPr>
        <w:t>S</w:t>
      </w:r>
      <w:r w:rsidRPr="00103184">
        <w:rPr>
          <w:szCs w:val="22"/>
        </w:rPr>
        <w:t>łownie</w:t>
      </w:r>
      <w:r>
        <w:rPr>
          <w:sz w:val="22"/>
          <w:szCs w:val="22"/>
        </w:rPr>
        <w:t>: ……………………………………...</w:t>
      </w:r>
      <w:r>
        <w:rPr>
          <w:sz w:val="22"/>
          <w:szCs w:val="22"/>
        </w:rPr>
        <w:br/>
        <w:t>………………………………………………………………………………………………………… zł.</w:t>
      </w:r>
    </w:p>
    <w:p w:rsidR="00515605" w:rsidRDefault="00515605" w:rsidP="00515605">
      <w:pPr>
        <w:spacing w:line="360" w:lineRule="auto"/>
        <w:rPr>
          <w:sz w:val="22"/>
          <w:szCs w:val="22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  <w:r w:rsidRPr="00EA6558">
        <w:rPr>
          <w:b/>
          <w:szCs w:val="24"/>
        </w:rPr>
        <w:t>2.</w:t>
      </w:r>
      <w:r w:rsidRPr="00EA6558">
        <w:rPr>
          <w:szCs w:val="24"/>
        </w:rPr>
        <w:t xml:space="preserve"> </w:t>
      </w:r>
      <w:r>
        <w:rPr>
          <w:b/>
          <w:szCs w:val="24"/>
        </w:rPr>
        <w:t>Rodz</w:t>
      </w:r>
      <w:r w:rsidRPr="00EA6558">
        <w:rPr>
          <w:b/>
          <w:szCs w:val="24"/>
        </w:rPr>
        <w:t xml:space="preserve">aj </w:t>
      </w:r>
      <w:r>
        <w:rPr>
          <w:b/>
          <w:szCs w:val="24"/>
        </w:rPr>
        <w:t>i opis planowanej inwestycji:</w:t>
      </w:r>
    </w:p>
    <w:p w:rsidR="00515605" w:rsidRPr="00E14D11" w:rsidRDefault="00515605" w:rsidP="00515605">
      <w:pPr>
        <w:widowControl/>
        <w:numPr>
          <w:ilvl w:val="0"/>
          <w:numId w:val="6"/>
        </w:numPr>
        <w:suppressAutoHyphens w:val="0"/>
        <w:spacing w:line="360" w:lineRule="auto"/>
        <w:ind w:left="567" w:hanging="284"/>
        <w:rPr>
          <w:szCs w:val="24"/>
        </w:rPr>
      </w:pPr>
      <w:r w:rsidRPr="00E14D11">
        <w:rPr>
          <w:szCs w:val="24"/>
        </w:rPr>
        <w:t xml:space="preserve">Koncepcja zagospodarowania terenu planowanej inwestycji </w:t>
      </w:r>
      <w:r>
        <w:rPr>
          <w:szCs w:val="24"/>
        </w:rPr>
        <w:t>(opcjonalnie</w:t>
      </w:r>
      <w:r w:rsidRPr="00E14D11">
        <w:rPr>
          <w:szCs w:val="24"/>
        </w:rPr>
        <w:t xml:space="preserve"> wizualizacj</w:t>
      </w:r>
      <w:r>
        <w:rPr>
          <w:szCs w:val="24"/>
        </w:rPr>
        <w:t>a)</w:t>
      </w:r>
      <w:r w:rsidRPr="00E14D11">
        <w:rPr>
          <w:szCs w:val="24"/>
        </w:rPr>
        <w:t xml:space="preserve"> </w:t>
      </w:r>
      <w:r>
        <w:rPr>
          <w:szCs w:val="24"/>
        </w:rPr>
        <w:br/>
      </w:r>
      <w:r w:rsidRPr="00E14D11">
        <w:rPr>
          <w:szCs w:val="24"/>
        </w:rPr>
        <w:t>– Załącznik nr … do Oferty</w:t>
      </w:r>
    </w:p>
    <w:p w:rsidR="00515605" w:rsidRPr="00E14D11" w:rsidRDefault="00515605" w:rsidP="00515605">
      <w:pPr>
        <w:pStyle w:val="Akapitzlist"/>
        <w:numPr>
          <w:ilvl w:val="0"/>
          <w:numId w:val="6"/>
        </w:numPr>
        <w:spacing w:after="0" w:line="360" w:lineRule="auto"/>
        <w:ind w:left="567" w:hanging="284"/>
        <w:rPr>
          <w:rFonts w:ascii="Times New Roman" w:hAnsi="Times New Roman"/>
          <w:sz w:val="24"/>
          <w:szCs w:val="24"/>
        </w:rPr>
      </w:pPr>
      <w:r w:rsidRPr="00E14D11">
        <w:rPr>
          <w:rFonts w:ascii="Times New Roman" w:hAnsi="Times New Roman"/>
          <w:sz w:val="24"/>
          <w:szCs w:val="24"/>
        </w:rPr>
        <w:t xml:space="preserve">Rodzaj i profil zamierzonej działalności, funkcje </w:t>
      </w:r>
      <w:r>
        <w:rPr>
          <w:rFonts w:ascii="Times New Roman" w:hAnsi="Times New Roman"/>
          <w:sz w:val="24"/>
          <w:szCs w:val="24"/>
        </w:rPr>
        <w:t xml:space="preserve">poszczególnych </w:t>
      </w:r>
      <w:r w:rsidRPr="00E14D11">
        <w:rPr>
          <w:rFonts w:ascii="Times New Roman" w:hAnsi="Times New Roman"/>
          <w:sz w:val="24"/>
          <w:szCs w:val="24"/>
        </w:rPr>
        <w:t xml:space="preserve">budynków </w:t>
      </w:r>
      <w:r>
        <w:rPr>
          <w:rFonts w:ascii="Times New Roman" w:hAnsi="Times New Roman"/>
          <w:sz w:val="24"/>
          <w:szCs w:val="24"/>
        </w:rPr>
        <w:br/>
      </w:r>
      <w:r w:rsidRPr="00E14D11">
        <w:rPr>
          <w:rFonts w:ascii="Times New Roman" w:hAnsi="Times New Roman"/>
          <w:sz w:val="24"/>
          <w:szCs w:val="24"/>
        </w:rPr>
        <w:t xml:space="preserve">– </w:t>
      </w:r>
      <w:r w:rsidRPr="00E14D11">
        <w:rPr>
          <w:rFonts w:ascii="Times New Roman" w:hAnsi="Times New Roman"/>
          <w:color w:val="000000"/>
          <w:sz w:val="24"/>
          <w:szCs w:val="24"/>
        </w:rPr>
        <w:t>Załącznik nr … do Oferty</w:t>
      </w:r>
    </w:p>
    <w:p w:rsidR="00515605" w:rsidRPr="00E14D11" w:rsidRDefault="00515605" w:rsidP="00515605">
      <w:pPr>
        <w:pStyle w:val="Akapitzlist"/>
        <w:numPr>
          <w:ilvl w:val="0"/>
          <w:numId w:val="6"/>
        </w:numPr>
        <w:spacing w:after="0" w:line="360" w:lineRule="auto"/>
        <w:ind w:left="567" w:hanging="284"/>
        <w:rPr>
          <w:rFonts w:ascii="Times New Roman" w:hAnsi="Times New Roman"/>
          <w:sz w:val="24"/>
          <w:szCs w:val="24"/>
        </w:rPr>
      </w:pPr>
      <w:r w:rsidRPr="00E14D11">
        <w:rPr>
          <w:rFonts w:ascii="Times New Roman" w:hAnsi="Times New Roman"/>
          <w:sz w:val="24"/>
          <w:szCs w:val="24"/>
        </w:rPr>
        <w:t xml:space="preserve">Oddziaływanie na środowisko – </w:t>
      </w:r>
      <w:r w:rsidRPr="00E14D11">
        <w:rPr>
          <w:rFonts w:ascii="Times New Roman" w:hAnsi="Times New Roman"/>
          <w:color w:val="000000"/>
          <w:sz w:val="24"/>
          <w:szCs w:val="24"/>
        </w:rPr>
        <w:t>Załącznik nr … do Oferty</w:t>
      </w:r>
    </w:p>
    <w:p w:rsidR="00515605" w:rsidRPr="00E14D11" w:rsidRDefault="00515605" w:rsidP="00515605">
      <w:pPr>
        <w:widowControl/>
        <w:numPr>
          <w:ilvl w:val="0"/>
          <w:numId w:val="6"/>
        </w:numPr>
        <w:suppressAutoHyphens w:val="0"/>
        <w:spacing w:line="360" w:lineRule="auto"/>
        <w:ind w:left="567" w:hanging="284"/>
        <w:rPr>
          <w:b/>
          <w:szCs w:val="24"/>
        </w:rPr>
      </w:pPr>
      <w:r w:rsidRPr="00E14D11">
        <w:rPr>
          <w:szCs w:val="24"/>
        </w:rPr>
        <w:t>Uciążliwość dla otoczenia – Załącznik nr … do Oferty</w:t>
      </w:r>
      <w:r>
        <w:rPr>
          <w:szCs w:val="24"/>
        </w:rPr>
        <w:t>.</w:t>
      </w:r>
    </w:p>
    <w:p w:rsidR="00515605" w:rsidRPr="00E14D11" w:rsidRDefault="00515605" w:rsidP="00515605">
      <w:pPr>
        <w:spacing w:line="360" w:lineRule="auto"/>
        <w:ind w:left="284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  <w:r>
        <w:rPr>
          <w:b/>
          <w:szCs w:val="24"/>
        </w:rPr>
        <w:t xml:space="preserve">3. Ilość nowych miejsc pracy utworzonych w wyniku inwestycji: </w:t>
      </w:r>
      <w:r w:rsidRPr="003F1E3C">
        <w:rPr>
          <w:b/>
          <w:szCs w:val="24"/>
        </w:rPr>
        <w:t>………</w:t>
      </w:r>
      <w:r>
        <w:rPr>
          <w:b/>
          <w:szCs w:val="24"/>
        </w:rPr>
        <w:t xml:space="preserve"> .</w:t>
      </w:r>
    </w:p>
    <w:p w:rsidR="00515605" w:rsidRDefault="00515605" w:rsidP="00515605">
      <w:pPr>
        <w:spacing w:line="360" w:lineRule="auto"/>
        <w:ind w:left="284"/>
        <w:rPr>
          <w:b/>
          <w:szCs w:val="24"/>
        </w:rPr>
      </w:pPr>
      <w:r>
        <w:rPr>
          <w:b/>
          <w:szCs w:val="24"/>
        </w:rPr>
        <w:t xml:space="preserve">Planowana ilość osób do zatrudnienia: </w:t>
      </w:r>
      <w:r w:rsidRPr="003F1E3C">
        <w:rPr>
          <w:b/>
          <w:szCs w:val="24"/>
        </w:rPr>
        <w:t>………</w:t>
      </w:r>
      <w:r>
        <w:rPr>
          <w:b/>
          <w:szCs w:val="24"/>
        </w:rPr>
        <w:t xml:space="preserve"> .</w:t>
      </w:r>
    </w:p>
    <w:p w:rsidR="00515605" w:rsidRDefault="00515605" w:rsidP="00515605">
      <w:pPr>
        <w:spacing w:line="360" w:lineRule="auto"/>
        <w:ind w:left="284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  <w:r>
        <w:rPr>
          <w:b/>
          <w:szCs w:val="24"/>
        </w:rPr>
        <w:t>4. Termin realizacji inwestycji: ……………………………………………… .</w:t>
      </w:r>
    </w:p>
    <w:p w:rsidR="00515605" w:rsidRPr="0044049D" w:rsidRDefault="00515605" w:rsidP="00515605">
      <w:pPr>
        <w:spacing w:line="360" w:lineRule="auto"/>
        <w:jc w:val="both"/>
        <w:rPr>
          <w:b/>
          <w:szCs w:val="24"/>
        </w:rPr>
      </w:pPr>
    </w:p>
    <w:p w:rsidR="00515605" w:rsidRPr="00FE18F9" w:rsidRDefault="00515605" w:rsidP="00515605">
      <w:pPr>
        <w:pStyle w:val="NormalnyWeb"/>
        <w:spacing w:before="0" w:beforeAutospacing="0" w:after="0" w:afterAutospacing="0" w:line="360" w:lineRule="auto"/>
        <w:ind w:left="284" w:hanging="284"/>
        <w:jc w:val="both"/>
        <w:rPr>
          <w:b/>
          <w:color w:val="000000"/>
          <w:szCs w:val="22"/>
        </w:rPr>
      </w:pPr>
      <w:r w:rsidRPr="0044049D">
        <w:rPr>
          <w:b/>
          <w:color w:val="000000"/>
        </w:rPr>
        <w:t xml:space="preserve">IV. </w:t>
      </w:r>
      <w:r w:rsidRPr="0044049D">
        <w:rPr>
          <w:b/>
          <w:color w:val="000000"/>
          <w:szCs w:val="22"/>
        </w:rPr>
        <w:t xml:space="preserve">Załącznikiem do niniejszego </w:t>
      </w:r>
      <w:r>
        <w:rPr>
          <w:b/>
          <w:color w:val="000000"/>
          <w:szCs w:val="22"/>
        </w:rPr>
        <w:t>F</w:t>
      </w:r>
      <w:r w:rsidRPr="0044049D">
        <w:rPr>
          <w:b/>
          <w:color w:val="000000"/>
          <w:szCs w:val="22"/>
        </w:rPr>
        <w:t>ormularza</w:t>
      </w:r>
      <w:r>
        <w:rPr>
          <w:b/>
          <w:color w:val="000000"/>
          <w:szCs w:val="22"/>
        </w:rPr>
        <w:t xml:space="preserve"> Ofertowego</w:t>
      </w:r>
      <w:r w:rsidRPr="0044049D">
        <w:rPr>
          <w:b/>
          <w:color w:val="000000"/>
          <w:szCs w:val="22"/>
        </w:rPr>
        <w:t xml:space="preserve"> </w:t>
      </w:r>
      <w:r>
        <w:rPr>
          <w:b/>
          <w:color w:val="000000"/>
          <w:szCs w:val="22"/>
        </w:rPr>
        <w:t xml:space="preserve">jest Oświadczenie o zapoznaniu się z przedmiotem i warunkami przetargu i przyjęciu tych warunków bez zastrzeżeń, oraz Rodzaj i opis planowanej inwestycji opisane w punkcie 2., które </w:t>
      </w:r>
      <w:r w:rsidRPr="0044049D">
        <w:rPr>
          <w:b/>
          <w:color w:val="000000"/>
          <w:szCs w:val="22"/>
        </w:rPr>
        <w:t>stan</w:t>
      </w:r>
      <w:r>
        <w:rPr>
          <w:b/>
          <w:color w:val="000000"/>
          <w:szCs w:val="22"/>
        </w:rPr>
        <w:t>owią integralną część Oferty.</w:t>
      </w:r>
    </w:p>
    <w:p w:rsidR="00515605" w:rsidRPr="0044049D" w:rsidRDefault="00515605" w:rsidP="00515605">
      <w:pPr>
        <w:spacing w:line="360" w:lineRule="auto"/>
        <w:jc w:val="both"/>
        <w:rPr>
          <w:b/>
          <w:szCs w:val="24"/>
        </w:rPr>
      </w:pPr>
    </w:p>
    <w:p w:rsidR="00515605" w:rsidRPr="0044049D" w:rsidRDefault="00515605" w:rsidP="00515605">
      <w:pPr>
        <w:spacing w:line="360" w:lineRule="auto"/>
        <w:jc w:val="both"/>
        <w:rPr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rPr>
          <w:szCs w:val="24"/>
        </w:rPr>
      </w:pPr>
    </w:p>
    <w:p w:rsidR="00515605" w:rsidRPr="0044049D" w:rsidRDefault="00515605" w:rsidP="00515605">
      <w:pPr>
        <w:rPr>
          <w:szCs w:val="24"/>
        </w:rPr>
      </w:pPr>
      <w:r w:rsidRPr="0051148E">
        <w:rPr>
          <w:szCs w:val="24"/>
        </w:rPr>
        <w:t>Żyrardów, dnia ………………………</w:t>
      </w:r>
      <w:r>
        <w:rPr>
          <w:szCs w:val="24"/>
        </w:rPr>
        <w:t xml:space="preserve">     </w:t>
      </w:r>
      <w:r w:rsidRPr="006D435D">
        <w:rPr>
          <w:szCs w:val="24"/>
        </w:rPr>
        <w:t>………………………………………………………</w:t>
      </w:r>
    </w:p>
    <w:p w:rsidR="00515605" w:rsidRPr="0044049D" w:rsidRDefault="00515605" w:rsidP="00515605">
      <w:pPr>
        <w:rPr>
          <w:i/>
          <w:sz w:val="22"/>
          <w:szCs w:val="22"/>
        </w:rPr>
      </w:pPr>
      <w:r w:rsidRPr="0044049D"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44049D">
        <w:rPr>
          <w:sz w:val="22"/>
          <w:szCs w:val="22"/>
        </w:rPr>
        <w:t xml:space="preserve">   </w:t>
      </w:r>
      <w:r w:rsidRPr="0044049D">
        <w:rPr>
          <w:i/>
          <w:sz w:val="22"/>
          <w:szCs w:val="22"/>
        </w:rPr>
        <w:t>(podpis lub pieczęć Oferenta)</w:t>
      </w: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Pr="0051148E" w:rsidRDefault="00515605" w:rsidP="00515605">
      <w:pPr>
        <w:jc w:val="right"/>
        <w:rPr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jc w:val="right"/>
        <w:rPr>
          <w:b/>
          <w:szCs w:val="24"/>
        </w:rPr>
      </w:pPr>
    </w:p>
    <w:p w:rsidR="00515605" w:rsidRDefault="00515605" w:rsidP="00515605">
      <w:pPr>
        <w:jc w:val="right"/>
      </w:pPr>
      <w:r w:rsidRPr="00E424CE">
        <w:t xml:space="preserve">Załącznik nr 1 do </w:t>
      </w:r>
      <w:r>
        <w:t>Formularza Ofertowego</w:t>
      </w:r>
    </w:p>
    <w:p w:rsidR="00515605" w:rsidRDefault="00515605" w:rsidP="00515605">
      <w:pPr>
        <w:jc w:val="right"/>
      </w:pPr>
    </w:p>
    <w:p w:rsidR="00515605" w:rsidRPr="00E424CE" w:rsidRDefault="00515605" w:rsidP="00515605">
      <w:pPr>
        <w:jc w:val="right"/>
      </w:pPr>
    </w:p>
    <w:p w:rsidR="00515605" w:rsidRDefault="00515605" w:rsidP="00515605">
      <w:pPr>
        <w:jc w:val="right"/>
        <w:rPr>
          <w:szCs w:val="24"/>
        </w:rPr>
      </w:pPr>
    </w:p>
    <w:p w:rsidR="00515605" w:rsidRDefault="00515605" w:rsidP="00515605">
      <w:pPr>
        <w:jc w:val="right"/>
        <w:rPr>
          <w:szCs w:val="24"/>
        </w:rPr>
      </w:pPr>
      <w:r w:rsidRPr="006D435D">
        <w:rPr>
          <w:szCs w:val="24"/>
        </w:rPr>
        <w:t>Żyrardów, dnia ……………………………</w:t>
      </w:r>
    </w:p>
    <w:p w:rsidR="00515605" w:rsidRDefault="00515605" w:rsidP="00515605">
      <w:pPr>
        <w:rPr>
          <w:szCs w:val="24"/>
        </w:rPr>
      </w:pPr>
      <w:r>
        <w:rPr>
          <w:szCs w:val="24"/>
        </w:rPr>
        <w:t>GN.6840.61.2019.NP</w:t>
      </w:r>
    </w:p>
    <w:p w:rsidR="00515605" w:rsidRDefault="00515605" w:rsidP="00515605">
      <w:pPr>
        <w:rPr>
          <w:szCs w:val="24"/>
        </w:rPr>
      </w:pPr>
    </w:p>
    <w:p w:rsidR="00515605" w:rsidRDefault="00515605" w:rsidP="00515605">
      <w:pPr>
        <w:rPr>
          <w:szCs w:val="24"/>
        </w:rPr>
      </w:pPr>
    </w:p>
    <w:p w:rsidR="00515605" w:rsidRDefault="00515605" w:rsidP="00515605">
      <w:pPr>
        <w:rPr>
          <w:szCs w:val="24"/>
        </w:rPr>
      </w:pPr>
    </w:p>
    <w:p w:rsidR="00515605" w:rsidRDefault="00515605" w:rsidP="00515605">
      <w:pPr>
        <w:jc w:val="center"/>
        <w:rPr>
          <w:b/>
          <w:szCs w:val="24"/>
        </w:rPr>
      </w:pPr>
    </w:p>
    <w:p w:rsidR="00515605" w:rsidRPr="006D435D" w:rsidRDefault="00515605" w:rsidP="00515605">
      <w:pPr>
        <w:jc w:val="center"/>
        <w:rPr>
          <w:b/>
          <w:szCs w:val="24"/>
        </w:rPr>
      </w:pPr>
    </w:p>
    <w:p w:rsidR="00515605" w:rsidRDefault="00515605" w:rsidP="00515605">
      <w:pPr>
        <w:jc w:val="center"/>
        <w:rPr>
          <w:b/>
          <w:szCs w:val="24"/>
        </w:rPr>
      </w:pPr>
      <w:r w:rsidRPr="006D435D">
        <w:rPr>
          <w:b/>
          <w:szCs w:val="24"/>
        </w:rPr>
        <w:t>OŚWIADCZENIE</w:t>
      </w:r>
    </w:p>
    <w:p w:rsidR="00515605" w:rsidRPr="006D435D" w:rsidRDefault="00515605" w:rsidP="00515605">
      <w:pPr>
        <w:spacing w:line="360" w:lineRule="auto"/>
        <w:jc w:val="both"/>
        <w:rPr>
          <w:b/>
          <w:szCs w:val="24"/>
        </w:rPr>
      </w:pPr>
    </w:p>
    <w:p w:rsidR="00515605" w:rsidRDefault="00515605" w:rsidP="00515605">
      <w:pPr>
        <w:spacing w:line="360" w:lineRule="auto"/>
        <w:jc w:val="both"/>
        <w:rPr>
          <w:szCs w:val="24"/>
        </w:rPr>
      </w:pPr>
      <w:r w:rsidRPr="006D435D">
        <w:rPr>
          <w:szCs w:val="24"/>
        </w:rPr>
        <w:t>…………………………………………………………………</w:t>
      </w:r>
      <w:r>
        <w:rPr>
          <w:szCs w:val="24"/>
        </w:rPr>
        <w:t xml:space="preserve"> </w:t>
      </w:r>
      <w:r w:rsidRPr="006D435D">
        <w:rPr>
          <w:szCs w:val="24"/>
        </w:rPr>
        <w:t>biorący/ca udział w przetargu pisemny</w:t>
      </w:r>
      <w:r>
        <w:rPr>
          <w:szCs w:val="24"/>
        </w:rPr>
        <w:t>m</w:t>
      </w:r>
      <w:r w:rsidRPr="006D435D">
        <w:rPr>
          <w:szCs w:val="24"/>
        </w:rPr>
        <w:t xml:space="preserve"> nieograniczony</w:t>
      </w:r>
      <w:r>
        <w:rPr>
          <w:szCs w:val="24"/>
        </w:rPr>
        <w:t>m</w:t>
      </w:r>
      <w:r w:rsidRPr="006D435D">
        <w:rPr>
          <w:szCs w:val="24"/>
        </w:rPr>
        <w:t xml:space="preserve"> na sprzedaż nieruchomości stanowiąc</w:t>
      </w:r>
      <w:r>
        <w:rPr>
          <w:szCs w:val="24"/>
        </w:rPr>
        <w:t>ej</w:t>
      </w:r>
      <w:r w:rsidRPr="006D435D">
        <w:rPr>
          <w:szCs w:val="24"/>
        </w:rPr>
        <w:t xml:space="preserve"> własność Gminy Miasto Żyrardów</w:t>
      </w:r>
      <w:r>
        <w:rPr>
          <w:szCs w:val="24"/>
        </w:rPr>
        <w:t xml:space="preserve">, położonej w Żyrardowie przy ul. </w:t>
      </w:r>
      <w:r w:rsidRPr="006D435D">
        <w:rPr>
          <w:szCs w:val="24"/>
        </w:rPr>
        <w:t>……………………………………………………</w:t>
      </w:r>
      <w:r>
        <w:rPr>
          <w:szCs w:val="24"/>
        </w:rPr>
        <w:t xml:space="preserve">, </w:t>
      </w:r>
      <w:r>
        <w:rPr>
          <w:szCs w:val="24"/>
        </w:rPr>
        <w:br/>
        <w:t xml:space="preserve">działka ewid. nr </w:t>
      </w:r>
      <w:r w:rsidRPr="006D435D">
        <w:rPr>
          <w:szCs w:val="24"/>
        </w:rPr>
        <w:t>…………</w:t>
      </w:r>
      <w:r>
        <w:rPr>
          <w:szCs w:val="24"/>
        </w:rPr>
        <w:t xml:space="preserve"> o pow. </w:t>
      </w:r>
      <w:r w:rsidRPr="006D435D">
        <w:rPr>
          <w:szCs w:val="24"/>
        </w:rPr>
        <w:t>………</w:t>
      </w:r>
      <w:r>
        <w:rPr>
          <w:szCs w:val="24"/>
        </w:rPr>
        <w:t xml:space="preserve"> oświadczam, że zapoznałem/łam się z ogłoszeniem </w:t>
      </w:r>
      <w:r>
        <w:rPr>
          <w:szCs w:val="24"/>
        </w:rPr>
        <w:br/>
        <w:t>o przetargu, opisem przedmiotowej nieruchomości znany jest mi stan granic oraz sposób zapewnienia dostępu do drogi publicznej i nie wnoszę co do tego żadnych uwag ani zastrzeżeń.</w:t>
      </w:r>
    </w:p>
    <w:p w:rsidR="00515605" w:rsidRDefault="00515605" w:rsidP="00515605">
      <w:pPr>
        <w:spacing w:line="360" w:lineRule="auto"/>
        <w:jc w:val="both"/>
        <w:rPr>
          <w:szCs w:val="24"/>
        </w:rPr>
      </w:pPr>
    </w:p>
    <w:p w:rsidR="00515605" w:rsidRPr="00B20A4D" w:rsidRDefault="00515605" w:rsidP="00515605">
      <w:pPr>
        <w:spacing w:line="360" w:lineRule="auto"/>
        <w:contextualSpacing/>
        <w:jc w:val="both"/>
        <w:rPr>
          <w:szCs w:val="24"/>
        </w:rPr>
      </w:pPr>
      <w:r>
        <w:rPr>
          <w:szCs w:val="24"/>
        </w:rPr>
        <w:t>Oświadczam, że zapoznałem/łam się z warunkami przetargu</w:t>
      </w:r>
      <w:r w:rsidRPr="002E787A">
        <w:rPr>
          <w:szCs w:val="24"/>
        </w:rPr>
        <w:t xml:space="preserve"> </w:t>
      </w:r>
      <w:r w:rsidRPr="00B20A4D">
        <w:rPr>
          <w:szCs w:val="24"/>
        </w:rPr>
        <w:t>i przyjmuj</w:t>
      </w:r>
      <w:r>
        <w:rPr>
          <w:szCs w:val="24"/>
        </w:rPr>
        <w:t>ę</w:t>
      </w:r>
      <w:r w:rsidRPr="00B20A4D">
        <w:rPr>
          <w:szCs w:val="24"/>
        </w:rPr>
        <w:t xml:space="preserve"> warunki przetargu </w:t>
      </w:r>
      <w:r>
        <w:rPr>
          <w:szCs w:val="24"/>
        </w:rPr>
        <w:br/>
      </w:r>
      <w:r w:rsidRPr="00B20A4D">
        <w:rPr>
          <w:szCs w:val="24"/>
        </w:rPr>
        <w:t>bez zastrzeżeń.</w:t>
      </w:r>
    </w:p>
    <w:p w:rsidR="00515605" w:rsidRDefault="00515605" w:rsidP="00515605">
      <w:pPr>
        <w:spacing w:line="360" w:lineRule="auto"/>
        <w:jc w:val="both"/>
        <w:rPr>
          <w:szCs w:val="24"/>
        </w:rPr>
      </w:pPr>
    </w:p>
    <w:p w:rsidR="00515605" w:rsidRDefault="00515605" w:rsidP="00515605">
      <w:pPr>
        <w:spacing w:line="360" w:lineRule="auto"/>
        <w:jc w:val="both"/>
        <w:rPr>
          <w:szCs w:val="24"/>
        </w:rPr>
      </w:pPr>
    </w:p>
    <w:p w:rsidR="00515605" w:rsidRDefault="00515605" w:rsidP="00515605">
      <w:pPr>
        <w:spacing w:line="360" w:lineRule="auto"/>
        <w:jc w:val="both"/>
        <w:rPr>
          <w:szCs w:val="24"/>
        </w:rPr>
      </w:pPr>
    </w:p>
    <w:p w:rsidR="00515605" w:rsidRDefault="00515605" w:rsidP="00515605">
      <w:pPr>
        <w:spacing w:line="360" w:lineRule="auto"/>
        <w:jc w:val="both"/>
        <w:rPr>
          <w:szCs w:val="24"/>
        </w:rPr>
      </w:pPr>
    </w:p>
    <w:p w:rsidR="00515605" w:rsidRDefault="00515605" w:rsidP="00515605">
      <w:pPr>
        <w:jc w:val="right"/>
        <w:rPr>
          <w:szCs w:val="24"/>
        </w:rPr>
      </w:pPr>
      <w:r w:rsidRPr="006D435D">
        <w:rPr>
          <w:szCs w:val="24"/>
        </w:rPr>
        <w:t>………………………………………………………</w:t>
      </w:r>
    </w:p>
    <w:p w:rsidR="00515605" w:rsidRPr="0044049D" w:rsidRDefault="00515605" w:rsidP="00515605">
      <w:pPr>
        <w:rPr>
          <w:i/>
          <w:sz w:val="22"/>
          <w:szCs w:val="22"/>
        </w:rPr>
      </w:pPr>
      <w:r>
        <w:rPr>
          <w:szCs w:val="24"/>
        </w:rPr>
        <w:t xml:space="preserve">                                                                                        </w:t>
      </w:r>
      <w:r w:rsidRPr="0044049D">
        <w:rPr>
          <w:i/>
          <w:sz w:val="22"/>
          <w:szCs w:val="22"/>
        </w:rPr>
        <w:t xml:space="preserve">  (podpis lub pieczęć Oferenta)</w:t>
      </w: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Default="00515605" w:rsidP="00515605">
      <w:pPr>
        <w:spacing w:line="360" w:lineRule="auto"/>
        <w:rPr>
          <w:b/>
          <w:szCs w:val="24"/>
        </w:rPr>
      </w:pPr>
    </w:p>
    <w:p w:rsidR="00515605" w:rsidRPr="00763C22" w:rsidRDefault="00515605" w:rsidP="00763C22">
      <w:pPr>
        <w:ind w:left="-709" w:right="-566"/>
        <w:contextualSpacing/>
        <w:jc w:val="both"/>
        <w:rPr>
          <w:rFonts w:ascii="Times New Roman" w:hAnsi="Times New Roman"/>
          <w:color w:val="auto"/>
          <w:sz w:val="20"/>
        </w:rPr>
      </w:pPr>
    </w:p>
    <w:sectPr w:rsidR="00515605" w:rsidRPr="00763C22" w:rsidSect="00763C22">
      <w:pgSz w:w="11906" w:h="16838"/>
      <w:pgMar w:top="1135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05" w:rsidRDefault="00515605" w:rsidP="00515605">
      <w:r>
        <w:separator/>
      </w:r>
    </w:p>
  </w:endnote>
  <w:endnote w:type="continuationSeparator" w:id="0">
    <w:p w:rsidR="00515605" w:rsidRDefault="00515605" w:rsidP="0051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05" w:rsidRDefault="00515605" w:rsidP="00515605">
      <w:r>
        <w:separator/>
      </w:r>
    </w:p>
  </w:footnote>
  <w:footnote w:type="continuationSeparator" w:id="0">
    <w:p w:rsidR="00515605" w:rsidRDefault="00515605" w:rsidP="00515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7455"/>
    <w:multiLevelType w:val="hybridMultilevel"/>
    <w:tmpl w:val="61044BBE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8663613"/>
    <w:multiLevelType w:val="hybridMultilevel"/>
    <w:tmpl w:val="52EA4798"/>
    <w:lvl w:ilvl="0" w:tplc="82E04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54881"/>
    <w:multiLevelType w:val="hybridMultilevel"/>
    <w:tmpl w:val="29E815AA"/>
    <w:lvl w:ilvl="0" w:tplc="590453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2468D0"/>
    <w:multiLevelType w:val="hybridMultilevel"/>
    <w:tmpl w:val="9CF274C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5FF615D"/>
    <w:multiLevelType w:val="hybridMultilevel"/>
    <w:tmpl w:val="19F8A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22722"/>
    <w:multiLevelType w:val="hybridMultilevel"/>
    <w:tmpl w:val="F462F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D7"/>
    <w:rsid w:val="0010718D"/>
    <w:rsid w:val="00164CA3"/>
    <w:rsid w:val="001655A7"/>
    <w:rsid w:val="0019770F"/>
    <w:rsid w:val="001B6763"/>
    <w:rsid w:val="001F3780"/>
    <w:rsid w:val="00200FD4"/>
    <w:rsid w:val="00257096"/>
    <w:rsid w:val="002B5BF1"/>
    <w:rsid w:val="002D7CA3"/>
    <w:rsid w:val="002E1DC0"/>
    <w:rsid w:val="002F1628"/>
    <w:rsid w:val="00362DCB"/>
    <w:rsid w:val="003B052A"/>
    <w:rsid w:val="003D7725"/>
    <w:rsid w:val="003E0CBC"/>
    <w:rsid w:val="0040497C"/>
    <w:rsid w:val="004169D1"/>
    <w:rsid w:val="00422C32"/>
    <w:rsid w:val="0043738F"/>
    <w:rsid w:val="004D7D18"/>
    <w:rsid w:val="004F1CC6"/>
    <w:rsid w:val="005006C4"/>
    <w:rsid w:val="00515605"/>
    <w:rsid w:val="00543541"/>
    <w:rsid w:val="005550F4"/>
    <w:rsid w:val="005B01D7"/>
    <w:rsid w:val="00636716"/>
    <w:rsid w:val="00650AF1"/>
    <w:rsid w:val="006A0116"/>
    <w:rsid w:val="006F11B4"/>
    <w:rsid w:val="007123BA"/>
    <w:rsid w:val="007336BC"/>
    <w:rsid w:val="00763C22"/>
    <w:rsid w:val="00784395"/>
    <w:rsid w:val="007D015C"/>
    <w:rsid w:val="007E5253"/>
    <w:rsid w:val="00811ABE"/>
    <w:rsid w:val="00817615"/>
    <w:rsid w:val="00832AF8"/>
    <w:rsid w:val="008438D9"/>
    <w:rsid w:val="00850D20"/>
    <w:rsid w:val="00883E35"/>
    <w:rsid w:val="00891267"/>
    <w:rsid w:val="008D28A1"/>
    <w:rsid w:val="008D49DE"/>
    <w:rsid w:val="009071F5"/>
    <w:rsid w:val="009C5A8F"/>
    <w:rsid w:val="009E1C27"/>
    <w:rsid w:val="00A06051"/>
    <w:rsid w:val="00A475DC"/>
    <w:rsid w:val="00A868AF"/>
    <w:rsid w:val="00AD2FB7"/>
    <w:rsid w:val="00AE2926"/>
    <w:rsid w:val="00AE4508"/>
    <w:rsid w:val="00B22F1F"/>
    <w:rsid w:val="00B60CD1"/>
    <w:rsid w:val="00B76AA4"/>
    <w:rsid w:val="00C06005"/>
    <w:rsid w:val="00C267A2"/>
    <w:rsid w:val="00CB159F"/>
    <w:rsid w:val="00CE57FB"/>
    <w:rsid w:val="00D56C2E"/>
    <w:rsid w:val="00D9255B"/>
    <w:rsid w:val="00E36200"/>
    <w:rsid w:val="00E94FF7"/>
    <w:rsid w:val="00F0584E"/>
    <w:rsid w:val="00F820D2"/>
    <w:rsid w:val="00F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1D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B0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Tekstpodstawowy"/>
    <w:rsid w:val="005550F4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50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50F4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E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E35"/>
    <w:rPr>
      <w:rFonts w:ascii="Segoe UI" w:eastAsia="HG Mincho Light J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9071F5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784395"/>
    <w:rPr>
      <w:color w:val="0563C1" w:themeColor="hyperlink"/>
      <w:u w:val="single"/>
    </w:rPr>
  </w:style>
  <w:style w:type="character" w:customStyle="1" w:styleId="st">
    <w:name w:val="st"/>
    <w:basedOn w:val="Domylnaczcionkaakapitu"/>
    <w:rsid w:val="00AD2FB7"/>
  </w:style>
  <w:style w:type="character" w:styleId="Uwydatnienie">
    <w:name w:val="Emphasis"/>
    <w:basedOn w:val="Domylnaczcionkaakapitu"/>
    <w:uiPriority w:val="20"/>
    <w:qFormat/>
    <w:rsid w:val="00AD2FB7"/>
    <w:rPr>
      <w:i/>
      <w:iCs/>
    </w:rPr>
  </w:style>
  <w:style w:type="paragraph" w:styleId="NormalnyWeb">
    <w:name w:val="Normal (Web)"/>
    <w:basedOn w:val="Normalny"/>
    <w:rsid w:val="0051560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5605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color w:val="auto"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156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56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5605"/>
    <w:rPr>
      <w:rFonts w:ascii="Thorndale" w:eastAsia="HG Mincho Light J" w:hAnsi="Thorndale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1D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B0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Tekstpodstawowy"/>
    <w:rsid w:val="005550F4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50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50F4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E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E35"/>
    <w:rPr>
      <w:rFonts w:ascii="Segoe UI" w:eastAsia="HG Mincho Light J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9071F5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784395"/>
    <w:rPr>
      <w:color w:val="0563C1" w:themeColor="hyperlink"/>
      <w:u w:val="single"/>
    </w:rPr>
  </w:style>
  <w:style w:type="character" w:customStyle="1" w:styleId="st">
    <w:name w:val="st"/>
    <w:basedOn w:val="Domylnaczcionkaakapitu"/>
    <w:rsid w:val="00AD2FB7"/>
  </w:style>
  <w:style w:type="character" w:styleId="Uwydatnienie">
    <w:name w:val="Emphasis"/>
    <w:basedOn w:val="Domylnaczcionkaakapitu"/>
    <w:uiPriority w:val="20"/>
    <w:qFormat/>
    <w:rsid w:val="00AD2FB7"/>
    <w:rPr>
      <w:i/>
      <w:iCs/>
    </w:rPr>
  </w:style>
  <w:style w:type="paragraph" w:styleId="NormalnyWeb">
    <w:name w:val="Normal (Web)"/>
    <w:basedOn w:val="Normalny"/>
    <w:rsid w:val="0051560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5605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color w:val="auto"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156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56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5605"/>
    <w:rPr>
      <w:rFonts w:ascii="Thorndale" w:eastAsia="HG Mincho Light J" w:hAnsi="Thorndale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piel@zyrard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1704</Words>
  <Characters>10224</Characters>
  <Application>Microsoft Office Word</Application>
  <DocSecurity>4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Popiel</dc:creator>
  <cp:lastModifiedBy>Agnieszka Klem</cp:lastModifiedBy>
  <cp:revision>2</cp:revision>
  <cp:lastPrinted>2019-09-16T12:36:00Z</cp:lastPrinted>
  <dcterms:created xsi:type="dcterms:W3CDTF">2019-09-20T08:08:00Z</dcterms:created>
  <dcterms:modified xsi:type="dcterms:W3CDTF">2019-09-20T08:08:00Z</dcterms:modified>
</cp:coreProperties>
</file>